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848D" w14:textId="66FF391A" w:rsidR="008E034D" w:rsidRPr="009841EA" w:rsidRDefault="008E034D" w:rsidP="00E40AD6">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softHyphen/>
      </w:r>
    </w:p>
    <w:p w14:paraId="78E3D2D0" w14:textId="203444F0" w:rsidR="008E034D" w:rsidRPr="009841EA" w:rsidRDefault="005B1204" w:rsidP="00A87135">
      <w:pPr>
        <w:spacing w:line="360" w:lineRule="auto"/>
        <w:jc w:val="both"/>
        <w:outlineLvl w:val="0"/>
        <w:rPr>
          <w:rFonts w:ascii="Segoe UI" w:hAnsi="Segoe UI" w:cs="Segoe UI"/>
          <w:color w:val="000000"/>
          <w:sz w:val="28"/>
          <w:szCs w:val="28"/>
        </w:rPr>
      </w:pPr>
      <w:r w:rsidRPr="009841EA">
        <w:rPr>
          <w:rFonts w:ascii="Segoe UI" w:hAnsi="Segoe UI" w:cs="Segoe UI"/>
          <w:b/>
          <w:color w:val="000000"/>
          <w:sz w:val="28"/>
          <w:szCs w:val="28"/>
        </w:rPr>
        <w:t>V</w:t>
      </w:r>
      <w:r w:rsidR="008E034D" w:rsidRPr="009841EA">
        <w:rPr>
          <w:rFonts w:ascii="Segoe UI" w:hAnsi="Segoe UI" w:cs="Segoe UI"/>
          <w:b/>
          <w:color w:val="000000"/>
          <w:sz w:val="28"/>
          <w:szCs w:val="28"/>
        </w:rPr>
        <w:t>ereinbarung zur E</w:t>
      </w:r>
      <w:r w:rsidR="00465ABF" w:rsidRPr="009841EA">
        <w:rPr>
          <w:rFonts w:ascii="Segoe UI" w:hAnsi="Segoe UI" w:cs="Segoe UI"/>
          <w:b/>
          <w:color w:val="000000"/>
          <w:sz w:val="28"/>
          <w:szCs w:val="28"/>
        </w:rPr>
        <w:t>-</w:t>
      </w:r>
      <w:r w:rsidR="008E034D" w:rsidRPr="009841EA">
        <w:rPr>
          <w:rFonts w:ascii="Segoe UI" w:hAnsi="Segoe UI" w:cs="Segoe UI"/>
          <w:b/>
          <w:color w:val="000000"/>
          <w:sz w:val="28"/>
          <w:szCs w:val="28"/>
        </w:rPr>
        <w:t>Mail- und Web-Nutzung am Arbeitsplatz (VEWA)</w:t>
      </w:r>
    </w:p>
    <w:p w14:paraId="021116C6" w14:textId="77777777" w:rsidR="00F063DD" w:rsidRPr="009841EA" w:rsidRDefault="008E034D" w:rsidP="00F063DD">
      <w:pPr>
        <w:spacing w:line="360" w:lineRule="auto"/>
        <w:jc w:val="both"/>
        <w:rPr>
          <w:rFonts w:ascii="Segoe UI" w:hAnsi="Segoe UI" w:cs="Segoe UI"/>
          <w:color w:val="000000"/>
          <w:sz w:val="16"/>
          <w:szCs w:val="16"/>
        </w:rPr>
      </w:pPr>
      <w:r w:rsidRPr="009841EA">
        <w:rPr>
          <w:rFonts w:ascii="Segoe UI" w:hAnsi="Segoe UI" w:cs="Segoe UI"/>
          <w:color w:val="000000"/>
          <w:sz w:val="16"/>
          <w:szCs w:val="16"/>
        </w:rPr>
        <w:t>Erarbeitet von</w:t>
      </w:r>
    </w:p>
    <w:p w14:paraId="38868E2D" w14:textId="4B78F51E" w:rsidR="00F063DD" w:rsidRPr="009841EA" w:rsidRDefault="002F4E1C" w:rsidP="00F063DD">
      <w:pPr>
        <w:spacing w:line="360" w:lineRule="auto"/>
        <w:jc w:val="both"/>
        <w:rPr>
          <w:rFonts w:ascii="Segoe UI" w:hAnsi="Segoe UI" w:cs="Segoe UI"/>
          <w:i/>
          <w:color w:val="000000"/>
          <w:sz w:val="16"/>
          <w:szCs w:val="16"/>
        </w:rPr>
      </w:pPr>
      <w:r w:rsidRPr="009841EA">
        <w:rPr>
          <w:rFonts w:ascii="Segoe UI" w:hAnsi="Segoe UI" w:cs="Segoe UI"/>
          <w:i/>
          <w:color w:val="000000"/>
          <w:sz w:val="16"/>
          <w:szCs w:val="16"/>
        </w:rPr>
        <w:t>Behörde/</w:t>
      </w:r>
      <w:r w:rsidR="000E03A8" w:rsidRPr="009841EA">
        <w:rPr>
          <w:rFonts w:ascii="Segoe UI" w:hAnsi="Segoe UI" w:cs="Segoe UI"/>
          <w:i/>
          <w:color w:val="000000"/>
          <w:sz w:val="16"/>
          <w:szCs w:val="16"/>
        </w:rPr>
        <w:t>Firma</w:t>
      </w:r>
      <w:r w:rsidRPr="009841EA">
        <w:rPr>
          <w:rFonts w:ascii="Segoe UI" w:hAnsi="Segoe UI" w:cs="Segoe UI"/>
          <w:i/>
          <w:color w:val="000000"/>
          <w:sz w:val="16"/>
          <w:szCs w:val="16"/>
        </w:rPr>
        <w:t xml:space="preserve">, </w:t>
      </w:r>
      <w:proofErr w:type="spellStart"/>
      <w:r w:rsidRPr="009841EA">
        <w:rPr>
          <w:rFonts w:ascii="Segoe UI" w:hAnsi="Segoe UI" w:cs="Segoe UI"/>
          <w:i/>
          <w:color w:val="000000"/>
          <w:sz w:val="16"/>
          <w:szCs w:val="16"/>
        </w:rPr>
        <w:t>Strasse</w:t>
      </w:r>
      <w:proofErr w:type="spellEnd"/>
      <w:r w:rsidRPr="009841EA">
        <w:rPr>
          <w:rFonts w:ascii="Segoe UI" w:hAnsi="Segoe UI" w:cs="Segoe UI"/>
          <w:i/>
          <w:color w:val="000000"/>
          <w:sz w:val="16"/>
          <w:szCs w:val="16"/>
        </w:rPr>
        <w:t xml:space="preserve">, </w:t>
      </w:r>
      <w:proofErr w:type="gramStart"/>
      <w:r w:rsidRPr="009841EA">
        <w:rPr>
          <w:rFonts w:ascii="Segoe UI" w:hAnsi="Segoe UI" w:cs="Segoe UI"/>
          <w:i/>
          <w:color w:val="000000"/>
          <w:sz w:val="16"/>
          <w:szCs w:val="16"/>
        </w:rPr>
        <w:t>PLZ Ort</w:t>
      </w:r>
      <w:proofErr w:type="gramEnd"/>
    </w:p>
    <w:p w14:paraId="571B5B3D" w14:textId="01D4491B" w:rsidR="008E034D" w:rsidRPr="009841EA" w:rsidRDefault="00406F19" w:rsidP="00F063DD">
      <w:pPr>
        <w:spacing w:line="360" w:lineRule="auto"/>
        <w:jc w:val="both"/>
        <w:rPr>
          <w:rFonts w:ascii="Segoe UI" w:hAnsi="Segoe UI" w:cs="Segoe UI"/>
          <w:color w:val="000000"/>
          <w:sz w:val="16"/>
          <w:szCs w:val="16"/>
        </w:rPr>
      </w:pPr>
      <w:r w:rsidRPr="009841EA">
        <w:rPr>
          <w:rFonts w:ascii="Segoe UI" w:hAnsi="Segoe UI" w:cs="Segoe UI"/>
          <w:color w:val="000000"/>
          <w:sz w:val="16"/>
          <w:szCs w:val="16"/>
        </w:rPr>
        <w:t xml:space="preserve">(im Folgenden </w:t>
      </w:r>
      <w:r w:rsidR="00B731E7" w:rsidRPr="009841EA">
        <w:rPr>
          <w:rFonts w:ascii="Segoe UI" w:hAnsi="Segoe UI" w:cs="Segoe UI"/>
          <w:i/>
          <w:color w:val="000000"/>
          <w:sz w:val="16"/>
          <w:szCs w:val="16"/>
        </w:rPr>
        <w:t>Verantwortliche Stelle</w:t>
      </w:r>
      <w:r w:rsidR="00B731E7" w:rsidRPr="009841EA">
        <w:rPr>
          <w:rFonts w:ascii="Segoe UI" w:hAnsi="Segoe UI" w:cs="Segoe UI"/>
          <w:color w:val="000000"/>
          <w:sz w:val="16"/>
          <w:szCs w:val="16"/>
        </w:rPr>
        <w:t xml:space="preserve"> </w:t>
      </w:r>
      <w:r w:rsidR="000B1207" w:rsidRPr="009841EA">
        <w:rPr>
          <w:rFonts w:ascii="Segoe UI" w:hAnsi="Segoe UI" w:cs="Segoe UI"/>
          <w:color w:val="000000"/>
          <w:sz w:val="16"/>
          <w:szCs w:val="16"/>
        </w:rPr>
        <w:t xml:space="preserve">oder </w:t>
      </w:r>
      <w:r w:rsidR="000B1207" w:rsidRPr="009841EA">
        <w:rPr>
          <w:rFonts w:ascii="Segoe UI" w:hAnsi="Segoe UI" w:cs="Segoe UI"/>
          <w:i/>
          <w:color w:val="000000"/>
          <w:sz w:val="16"/>
          <w:szCs w:val="16"/>
        </w:rPr>
        <w:t>Verantwortlicher</w:t>
      </w:r>
      <w:r w:rsidR="000B1207" w:rsidRPr="009841EA">
        <w:rPr>
          <w:rFonts w:ascii="Segoe UI" w:hAnsi="Segoe UI" w:cs="Segoe UI"/>
          <w:color w:val="000000"/>
          <w:sz w:val="16"/>
          <w:szCs w:val="16"/>
        </w:rPr>
        <w:t xml:space="preserve"> </w:t>
      </w:r>
      <w:r w:rsidRPr="009841EA">
        <w:rPr>
          <w:rFonts w:ascii="Segoe UI" w:hAnsi="Segoe UI" w:cs="Segoe UI"/>
          <w:color w:val="000000"/>
          <w:sz w:val="16"/>
          <w:szCs w:val="16"/>
        </w:rPr>
        <w:t>genannt)</w:t>
      </w:r>
      <w:r w:rsidR="00360086" w:rsidRPr="009841EA">
        <w:rPr>
          <w:rFonts w:ascii="Segoe UI" w:hAnsi="Segoe UI" w:cs="Segoe UI"/>
          <w:color w:val="000000"/>
          <w:sz w:val="16"/>
          <w:szCs w:val="16"/>
        </w:rPr>
        <w:t xml:space="preserve"> </w:t>
      </w:r>
    </w:p>
    <w:p w14:paraId="58D7D24B" w14:textId="3C0F4F10" w:rsidR="004F1D0B" w:rsidRPr="009841EA" w:rsidRDefault="004F1D0B" w:rsidP="00F7379F">
      <w:pPr>
        <w:tabs>
          <w:tab w:val="left" w:pos="6874"/>
        </w:tabs>
        <w:spacing w:line="360" w:lineRule="auto"/>
        <w:jc w:val="both"/>
        <w:rPr>
          <w:rFonts w:ascii="Segoe UI" w:hAnsi="Segoe UI" w:cs="Segoe UI"/>
          <w:color w:val="000000"/>
          <w:sz w:val="20"/>
          <w:szCs w:val="20"/>
        </w:rPr>
      </w:pPr>
    </w:p>
    <w:p w14:paraId="4F881FBB" w14:textId="77777777" w:rsidR="008E034D" w:rsidRPr="009841EA" w:rsidRDefault="00F7379F" w:rsidP="00F7379F">
      <w:pPr>
        <w:tabs>
          <w:tab w:val="left" w:pos="6874"/>
        </w:tabs>
        <w:spacing w:line="360" w:lineRule="auto"/>
        <w:jc w:val="both"/>
        <w:rPr>
          <w:rFonts w:ascii="Segoe UI" w:hAnsi="Segoe UI" w:cs="Segoe UI"/>
          <w:color w:val="000000"/>
          <w:sz w:val="20"/>
          <w:szCs w:val="20"/>
        </w:rPr>
      </w:pPr>
      <w:r w:rsidRPr="009841EA">
        <w:rPr>
          <w:rFonts w:ascii="Segoe UI" w:hAnsi="Segoe UI" w:cs="Segoe UI"/>
          <w:color w:val="000000"/>
          <w:sz w:val="20"/>
          <w:szCs w:val="20"/>
        </w:rPr>
        <w:tab/>
      </w:r>
    </w:p>
    <w:p w14:paraId="34362A57" w14:textId="77777777" w:rsidR="008E034D" w:rsidRPr="009841EA" w:rsidRDefault="008E034D" w:rsidP="00E40AD6">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§1 Geltungsbereich und Inkrafttreten</w:t>
      </w:r>
    </w:p>
    <w:p w14:paraId="0A413431" w14:textId="620F7CCA" w:rsidR="000B57B7" w:rsidRPr="009841EA" w:rsidRDefault="008E034D" w:rsidP="00E701B7">
      <w:pPr>
        <w:spacing w:line="360" w:lineRule="auto"/>
        <w:jc w:val="both"/>
        <w:rPr>
          <w:rFonts w:ascii="Segoe UI" w:hAnsi="Segoe UI" w:cs="Segoe UI"/>
          <w:sz w:val="20"/>
          <w:szCs w:val="20"/>
        </w:rPr>
      </w:pPr>
      <w:r w:rsidRPr="009841EA">
        <w:rPr>
          <w:rFonts w:ascii="Segoe UI" w:hAnsi="Segoe UI" w:cs="Segoe UI"/>
          <w:color w:val="000000"/>
          <w:sz w:val="20"/>
          <w:szCs w:val="20"/>
        </w:rPr>
        <w:t xml:space="preserve">Diese Vereinbarung gilt </w:t>
      </w:r>
      <w:r w:rsidR="00256D52" w:rsidRPr="009841EA">
        <w:rPr>
          <w:rFonts w:ascii="Segoe UI" w:hAnsi="Segoe UI" w:cs="Segoe UI"/>
          <w:sz w:val="20"/>
          <w:szCs w:val="20"/>
        </w:rPr>
        <w:t xml:space="preserve">ab </w:t>
      </w:r>
      <w:r w:rsidR="004F1D0B" w:rsidRPr="009841EA">
        <w:rPr>
          <w:rFonts w:ascii="Segoe UI" w:hAnsi="Segoe UI" w:cs="Segoe UI"/>
          <w:sz w:val="20"/>
          <w:szCs w:val="20"/>
        </w:rPr>
        <w:t>Unterzeichnung</w:t>
      </w:r>
      <w:r w:rsidR="00256D52" w:rsidRPr="009841EA">
        <w:rPr>
          <w:rFonts w:ascii="Segoe UI" w:hAnsi="Segoe UI" w:cs="Segoe UI"/>
          <w:sz w:val="20"/>
          <w:szCs w:val="20"/>
        </w:rPr>
        <w:t xml:space="preserve"> </w:t>
      </w:r>
      <w:r w:rsidRPr="009841EA">
        <w:rPr>
          <w:rFonts w:ascii="Segoe UI" w:hAnsi="Segoe UI" w:cs="Segoe UI"/>
          <w:color w:val="000000"/>
          <w:sz w:val="20"/>
          <w:szCs w:val="20"/>
        </w:rPr>
        <w:t xml:space="preserve">für alle Mitarbeiterinnen und </w:t>
      </w:r>
      <w:r w:rsidRPr="009841EA">
        <w:rPr>
          <w:rFonts w:ascii="Segoe UI" w:hAnsi="Segoe UI" w:cs="Segoe UI"/>
          <w:sz w:val="20"/>
          <w:szCs w:val="20"/>
        </w:rPr>
        <w:t xml:space="preserve">Mitarbeiter </w:t>
      </w:r>
      <w:r w:rsidR="00256D52" w:rsidRPr="009841EA">
        <w:rPr>
          <w:rFonts w:ascii="Segoe UI" w:hAnsi="Segoe UI" w:cs="Segoe UI"/>
          <w:sz w:val="20"/>
          <w:szCs w:val="20"/>
        </w:rPr>
        <w:t>de</w:t>
      </w:r>
      <w:r w:rsidR="00B731E7" w:rsidRPr="009841EA">
        <w:rPr>
          <w:rFonts w:ascii="Segoe UI" w:hAnsi="Segoe UI" w:cs="Segoe UI"/>
          <w:sz w:val="20"/>
          <w:szCs w:val="20"/>
        </w:rPr>
        <w:t>r</w:t>
      </w:r>
      <w:r w:rsidR="002F4E1C" w:rsidRPr="009841EA">
        <w:rPr>
          <w:rFonts w:ascii="Segoe UI" w:hAnsi="Segoe UI" w:cs="Segoe UI"/>
          <w:sz w:val="20"/>
          <w:szCs w:val="20"/>
        </w:rPr>
        <w:t xml:space="preserve"> </w:t>
      </w:r>
      <w:r w:rsidR="00B731E7" w:rsidRPr="009841EA">
        <w:rPr>
          <w:rFonts w:ascii="Segoe UI" w:hAnsi="Segoe UI" w:cs="Segoe UI"/>
          <w:sz w:val="20"/>
          <w:szCs w:val="20"/>
        </w:rPr>
        <w:t>Verantwortlichen Stelle</w:t>
      </w:r>
      <w:r w:rsidR="002F4E1C" w:rsidRPr="009841EA">
        <w:rPr>
          <w:rFonts w:ascii="Segoe UI" w:hAnsi="Segoe UI" w:cs="Segoe UI"/>
          <w:sz w:val="20"/>
          <w:szCs w:val="20"/>
        </w:rPr>
        <w:t xml:space="preserve"> </w:t>
      </w:r>
      <w:r w:rsidR="006A26F0" w:rsidRPr="009841EA">
        <w:rPr>
          <w:rFonts w:ascii="Segoe UI" w:hAnsi="Segoe UI" w:cs="Segoe UI"/>
          <w:sz w:val="20"/>
          <w:szCs w:val="20"/>
        </w:rPr>
        <w:t xml:space="preserve">und </w:t>
      </w:r>
      <w:r w:rsidR="00286C43" w:rsidRPr="009841EA">
        <w:rPr>
          <w:rFonts w:ascii="Segoe UI" w:hAnsi="Segoe UI" w:cs="Segoe UI"/>
          <w:sz w:val="20"/>
          <w:szCs w:val="20"/>
        </w:rPr>
        <w:t>Partner mit Zugriff auf interne Systeme</w:t>
      </w:r>
      <w:r w:rsidR="005F48AA" w:rsidRPr="009841EA">
        <w:rPr>
          <w:rFonts w:ascii="Segoe UI" w:hAnsi="Segoe UI" w:cs="Segoe UI"/>
          <w:sz w:val="20"/>
          <w:szCs w:val="20"/>
        </w:rPr>
        <w:t xml:space="preserve"> de</w:t>
      </w:r>
      <w:r w:rsidR="000B1207" w:rsidRPr="009841EA">
        <w:rPr>
          <w:rFonts w:ascii="Segoe UI" w:hAnsi="Segoe UI" w:cs="Segoe UI"/>
          <w:sz w:val="20"/>
          <w:szCs w:val="20"/>
        </w:rPr>
        <w:t>s</w:t>
      </w:r>
      <w:r w:rsidR="005F48AA" w:rsidRPr="009841EA">
        <w:rPr>
          <w:rFonts w:ascii="Segoe UI" w:hAnsi="Segoe UI" w:cs="Segoe UI"/>
          <w:sz w:val="20"/>
          <w:szCs w:val="20"/>
        </w:rPr>
        <w:t xml:space="preserve"> </w:t>
      </w:r>
      <w:r w:rsidR="00B731E7" w:rsidRPr="009841EA">
        <w:rPr>
          <w:rFonts w:ascii="Segoe UI" w:hAnsi="Segoe UI" w:cs="Segoe UI"/>
          <w:sz w:val="20"/>
          <w:szCs w:val="20"/>
        </w:rPr>
        <w:t>Verantwortliche</w:t>
      </w:r>
      <w:r w:rsidR="000B1207" w:rsidRPr="009841EA">
        <w:rPr>
          <w:rFonts w:ascii="Segoe UI" w:hAnsi="Segoe UI" w:cs="Segoe UI"/>
          <w:sz w:val="20"/>
          <w:szCs w:val="20"/>
        </w:rPr>
        <w:t>n</w:t>
      </w:r>
      <w:r w:rsidR="006A26F0" w:rsidRPr="009841EA">
        <w:rPr>
          <w:rFonts w:ascii="Segoe UI" w:hAnsi="Segoe UI" w:cs="Segoe UI"/>
          <w:sz w:val="20"/>
          <w:szCs w:val="20"/>
        </w:rPr>
        <w:t xml:space="preserve">, </w:t>
      </w:r>
      <w:r w:rsidRPr="009841EA">
        <w:rPr>
          <w:rFonts w:ascii="Segoe UI" w:hAnsi="Segoe UI" w:cs="Segoe UI"/>
          <w:sz w:val="20"/>
          <w:szCs w:val="20"/>
        </w:rPr>
        <w:t xml:space="preserve">im Folgenden </w:t>
      </w:r>
      <w:r w:rsidR="00A67092" w:rsidRPr="009841EA">
        <w:rPr>
          <w:rFonts w:ascii="Segoe UI" w:hAnsi="Segoe UI" w:cs="Segoe UI"/>
          <w:sz w:val="20"/>
          <w:szCs w:val="20"/>
        </w:rPr>
        <w:t>Nutzer</w:t>
      </w:r>
      <w:r w:rsidR="00256D52" w:rsidRPr="009841EA">
        <w:rPr>
          <w:rFonts w:ascii="Segoe UI" w:hAnsi="Segoe UI" w:cs="Segoe UI"/>
          <w:sz w:val="20"/>
          <w:szCs w:val="20"/>
        </w:rPr>
        <w:t xml:space="preserve"> genannt</w:t>
      </w:r>
      <w:r w:rsidRPr="009841EA">
        <w:rPr>
          <w:rFonts w:ascii="Segoe UI" w:hAnsi="Segoe UI" w:cs="Segoe UI"/>
          <w:sz w:val="20"/>
          <w:szCs w:val="20"/>
        </w:rPr>
        <w:t>.</w:t>
      </w:r>
      <w:r w:rsidR="00F7379F" w:rsidRPr="009841EA">
        <w:rPr>
          <w:rFonts w:ascii="Segoe UI" w:hAnsi="Segoe UI" w:cs="Segoe UI"/>
          <w:sz w:val="20"/>
          <w:szCs w:val="20"/>
        </w:rPr>
        <w:t xml:space="preserve"> </w:t>
      </w:r>
      <w:r w:rsidRPr="009841EA">
        <w:rPr>
          <w:rFonts w:ascii="Segoe UI" w:hAnsi="Segoe UI" w:cs="Segoe UI"/>
          <w:sz w:val="20"/>
          <w:szCs w:val="20"/>
        </w:rPr>
        <w:t xml:space="preserve">Die Vereinbarung basiert auf Vorlagen aus </w:t>
      </w:r>
      <w:r w:rsidR="00E701B7" w:rsidRPr="009841EA">
        <w:rPr>
          <w:rFonts w:ascii="Segoe UI" w:hAnsi="Segoe UI" w:cs="Segoe UI"/>
          <w:sz w:val="20"/>
          <w:szCs w:val="20"/>
        </w:rPr>
        <w:t>der „</w:t>
      </w:r>
      <w:r w:rsidR="00E701B7" w:rsidRPr="00C92055">
        <w:rPr>
          <w:rFonts w:ascii="Segoe UI" w:hAnsi="Segoe UI" w:cs="Segoe UI"/>
          <w:i/>
          <w:sz w:val="20"/>
          <w:szCs w:val="20"/>
        </w:rPr>
        <w:t>Orientierungshilfe der Datenschutzaufsichtsbehörden</w:t>
      </w:r>
      <w:r w:rsidR="000B1207" w:rsidRPr="00C92055">
        <w:rPr>
          <w:rFonts w:ascii="Segoe UI" w:hAnsi="Segoe UI" w:cs="Segoe UI"/>
          <w:i/>
          <w:sz w:val="20"/>
          <w:szCs w:val="20"/>
        </w:rPr>
        <w:t xml:space="preserve"> </w:t>
      </w:r>
      <w:r w:rsidR="00E701B7" w:rsidRPr="00C92055">
        <w:rPr>
          <w:rFonts w:ascii="Segoe UI" w:hAnsi="Segoe UI" w:cs="Segoe UI"/>
          <w:i/>
          <w:sz w:val="20"/>
          <w:szCs w:val="20"/>
        </w:rPr>
        <w:t>zur datenschutzgerechten Nutzung von</w:t>
      </w:r>
      <w:r w:rsidR="000B1207" w:rsidRPr="00C92055">
        <w:rPr>
          <w:rFonts w:ascii="Segoe UI" w:hAnsi="Segoe UI" w:cs="Segoe UI"/>
          <w:i/>
          <w:sz w:val="20"/>
          <w:szCs w:val="20"/>
        </w:rPr>
        <w:t xml:space="preserve"> </w:t>
      </w:r>
      <w:r w:rsidR="00E701B7" w:rsidRPr="00C92055">
        <w:rPr>
          <w:rFonts w:ascii="Segoe UI" w:hAnsi="Segoe UI" w:cs="Segoe UI"/>
          <w:i/>
          <w:sz w:val="20"/>
          <w:szCs w:val="20"/>
        </w:rPr>
        <w:t>E-Mail und anderen Internetdiensten am Arbeitsplatz</w:t>
      </w:r>
      <w:r w:rsidR="00E701B7" w:rsidRPr="009841EA">
        <w:rPr>
          <w:rFonts w:ascii="Segoe UI" w:hAnsi="Segoe UI" w:cs="Segoe UI"/>
          <w:sz w:val="20"/>
          <w:szCs w:val="20"/>
        </w:rPr>
        <w:t>“</w:t>
      </w:r>
    </w:p>
    <w:p w14:paraId="32D83D41" w14:textId="77777777" w:rsidR="00E701B7" w:rsidRPr="009841EA" w:rsidRDefault="00E701B7" w:rsidP="00E701B7">
      <w:pPr>
        <w:spacing w:line="360" w:lineRule="auto"/>
        <w:jc w:val="both"/>
        <w:rPr>
          <w:rFonts w:ascii="Segoe UI" w:hAnsi="Segoe UI" w:cs="Segoe UI"/>
          <w:sz w:val="20"/>
          <w:szCs w:val="20"/>
        </w:rPr>
      </w:pPr>
    </w:p>
    <w:p w14:paraId="061F9C54" w14:textId="77F1EEFB" w:rsidR="00447FA7" w:rsidRDefault="001D52FD" w:rsidP="00447FA7">
      <w:pPr>
        <w:spacing w:line="360" w:lineRule="auto"/>
        <w:jc w:val="both"/>
        <w:rPr>
          <w:rStyle w:val="Hyperlink"/>
          <w:rFonts w:ascii="Segoe UI" w:hAnsi="Segoe UI" w:cs="Segoe UI"/>
          <w:sz w:val="20"/>
          <w:szCs w:val="20"/>
        </w:rPr>
      </w:pPr>
      <w:hyperlink r:id="rId10" w:history="1">
        <w:r w:rsidR="00447FA7" w:rsidRPr="00447FA7">
          <w:rPr>
            <w:rStyle w:val="Hyperlink"/>
            <w:rFonts w:ascii="Segoe UI" w:hAnsi="Segoe UI" w:cs="Segoe UI"/>
            <w:sz w:val="20"/>
            <w:szCs w:val="20"/>
          </w:rPr>
          <w:t>https://lfd.niedersachsen.de/download/32414</w:t>
        </w:r>
      </w:hyperlink>
    </w:p>
    <w:p w14:paraId="176A1064" w14:textId="77777777" w:rsidR="00447FA7" w:rsidRPr="00447FA7" w:rsidRDefault="00447FA7" w:rsidP="00447FA7">
      <w:pPr>
        <w:spacing w:line="360" w:lineRule="auto"/>
        <w:jc w:val="both"/>
        <w:rPr>
          <w:rFonts w:ascii="Segoe UI" w:hAnsi="Segoe UI" w:cs="Segoe UI"/>
          <w:color w:val="000000"/>
          <w:sz w:val="20"/>
          <w:szCs w:val="20"/>
        </w:rPr>
      </w:pPr>
    </w:p>
    <w:p w14:paraId="1D83CF4B" w14:textId="1F80529A" w:rsidR="008E034D" w:rsidRDefault="001D52FD" w:rsidP="00E40AD6">
      <w:pPr>
        <w:spacing w:line="360" w:lineRule="auto"/>
        <w:jc w:val="both"/>
        <w:rPr>
          <w:rFonts w:ascii="Segoe UI" w:hAnsi="Segoe UI" w:cs="Segoe UI"/>
          <w:color w:val="000000"/>
          <w:sz w:val="20"/>
          <w:szCs w:val="20"/>
        </w:rPr>
      </w:pPr>
      <w:hyperlink r:id="rId11" w:history="1">
        <w:r w:rsidR="009C220E" w:rsidRPr="00B340A7">
          <w:rPr>
            <w:rStyle w:val="Hyperlink"/>
            <w:rFonts w:ascii="Segoe UI" w:hAnsi="Segoe UI" w:cs="Segoe UI"/>
            <w:sz w:val="20"/>
            <w:szCs w:val="20"/>
          </w:rPr>
          <w:t>https://www.datenschutzkonferenz-online.de/media/oh/201601_oh_email_und_internetdienste.pdf</w:t>
        </w:r>
      </w:hyperlink>
    </w:p>
    <w:p w14:paraId="4CFD0505" w14:textId="77777777" w:rsidR="009C220E" w:rsidRDefault="009C220E" w:rsidP="00E40AD6">
      <w:pPr>
        <w:spacing w:line="360" w:lineRule="auto"/>
        <w:jc w:val="both"/>
        <w:rPr>
          <w:rFonts w:ascii="Segoe UI" w:hAnsi="Segoe UI" w:cs="Segoe UI"/>
          <w:color w:val="000000"/>
          <w:sz w:val="20"/>
          <w:szCs w:val="20"/>
        </w:rPr>
      </w:pPr>
    </w:p>
    <w:p w14:paraId="570AEAA0" w14:textId="77777777" w:rsidR="004F1D0B" w:rsidRPr="009841EA" w:rsidRDefault="004F1D0B" w:rsidP="00E40AD6">
      <w:pPr>
        <w:spacing w:line="360" w:lineRule="auto"/>
        <w:jc w:val="both"/>
        <w:rPr>
          <w:rFonts w:ascii="Segoe UI" w:hAnsi="Segoe UI" w:cs="Segoe UI"/>
          <w:color w:val="000000"/>
          <w:sz w:val="20"/>
          <w:szCs w:val="20"/>
        </w:rPr>
      </w:pPr>
    </w:p>
    <w:p w14:paraId="64B43DF2" w14:textId="0124C221" w:rsidR="008E034D" w:rsidRPr="009841EA" w:rsidRDefault="008E034D" w:rsidP="00E40AD6">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§2 Gegenstand</w:t>
      </w:r>
    </w:p>
    <w:p w14:paraId="1327A0B0" w14:textId="5D69A3BD" w:rsidR="00AC745C" w:rsidRPr="009841EA" w:rsidRDefault="008E034D" w:rsidP="00E40AD6">
      <w:pPr>
        <w:spacing w:line="360" w:lineRule="auto"/>
        <w:jc w:val="both"/>
        <w:rPr>
          <w:rFonts w:ascii="Segoe UI" w:hAnsi="Segoe UI" w:cs="Segoe UI"/>
          <w:color w:val="000000"/>
          <w:sz w:val="20"/>
          <w:szCs w:val="20"/>
        </w:rPr>
      </w:pPr>
      <w:r w:rsidRPr="009841EA">
        <w:rPr>
          <w:rFonts w:ascii="Segoe UI" w:hAnsi="Segoe UI" w:cs="Segoe UI"/>
          <w:sz w:val="20"/>
          <w:szCs w:val="20"/>
        </w:rPr>
        <w:t>Diese Vereinbarung zwischen de</w:t>
      </w:r>
      <w:r w:rsidR="00BC35DA" w:rsidRPr="009841EA">
        <w:rPr>
          <w:rFonts w:ascii="Segoe UI" w:hAnsi="Segoe UI" w:cs="Segoe UI"/>
          <w:sz w:val="20"/>
          <w:szCs w:val="20"/>
        </w:rPr>
        <w:t xml:space="preserve">m </w:t>
      </w:r>
      <w:r w:rsidR="00B731E7" w:rsidRPr="009841EA">
        <w:rPr>
          <w:rFonts w:ascii="Segoe UI" w:hAnsi="Segoe UI" w:cs="Segoe UI"/>
          <w:sz w:val="20"/>
          <w:szCs w:val="20"/>
        </w:rPr>
        <w:t>Verantwortliche</w:t>
      </w:r>
      <w:r w:rsidR="000B1207" w:rsidRPr="009841EA">
        <w:rPr>
          <w:rFonts w:ascii="Segoe UI" w:hAnsi="Segoe UI" w:cs="Segoe UI"/>
          <w:sz w:val="20"/>
          <w:szCs w:val="20"/>
        </w:rPr>
        <w:t>n</w:t>
      </w:r>
      <w:r w:rsidR="00B731E7" w:rsidRPr="009841EA">
        <w:rPr>
          <w:rFonts w:ascii="Segoe UI" w:hAnsi="Segoe UI" w:cs="Segoe UI"/>
          <w:sz w:val="20"/>
          <w:szCs w:val="20"/>
        </w:rPr>
        <w:t xml:space="preserve"> </w:t>
      </w:r>
      <w:r w:rsidRPr="009841EA">
        <w:rPr>
          <w:rFonts w:ascii="Segoe UI" w:hAnsi="Segoe UI" w:cs="Segoe UI"/>
          <w:sz w:val="20"/>
          <w:szCs w:val="20"/>
        </w:rPr>
        <w:t xml:space="preserve">und dem unterzeichnenden </w:t>
      </w:r>
      <w:r w:rsidR="00A67092" w:rsidRPr="009841EA">
        <w:rPr>
          <w:rFonts w:ascii="Segoe UI" w:hAnsi="Segoe UI" w:cs="Segoe UI"/>
          <w:sz w:val="20"/>
          <w:szCs w:val="20"/>
        </w:rPr>
        <w:t>Nutzer</w:t>
      </w:r>
      <w:r w:rsidR="00442298" w:rsidRPr="009841EA">
        <w:rPr>
          <w:rFonts w:ascii="Segoe UI" w:hAnsi="Segoe UI" w:cs="Segoe UI"/>
          <w:sz w:val="20"/>
          <w:szCs w:val="20"/>
        </w:rPr>
        <w:t xml:space="preserve"> </w:t>
      </w:r>
      <w:r w:rsidRPr="009841EA">
        <w:rPr>
          <w:rFonts w:ascii="Segoe UI" w:hAnsi="Segoe UI" w:cs="Segoe UI"/>
          <w:sz w:val="20"/>
          <w:szCs w:val="20"/>
        </w:rPr>
        <w:t>regelt</w:t>
      </w:r>
      <w:r w:rsidRPr="009841EA">
        <w:rPr>
          <w:rFonts w:ascii="Segoe UI" w:hAnsi="Segoe UI" w:cs="Segoe UI"/>
          <w:color w:val="000000"/>
          <w:sz w:val="20"/>
          <w:szCs w:val="20"/>
        </w:rPr>
        <w:t xml:space="preserve"> die im Unternehmen geltenden Vorschriften </w:t>
      </w:r>
      <w:r w:rsidR="00E8703F" w:rsidRPr="009841EA">
        <w:rPr>
          <w:rFonts w:ascii="Segoe UI" w:hAnsi="Segoe UI" w:cs="Segoe UI"/>
          <w:color w:val="000000"/>
          <w:sz w:val="20"/>
          <w:szCs w:val="20"/>
        </w:rPr>
        <w:t xml:space="preserve">in Bezug auf </w:t>
      </w:r>
      <w:r w:rsidRPr="009841EA">
        <w:rPr>
          <w:rFonts w:ascii="Segoe UI" w:hAnsi="Segoe UI" w:cs="Segoe UI"/>
          <w:color w:val="000000"/>
          <w:sz w:val="20"/>
          <w:szCs w:val="20"/>
        </w:rPr>
        <w:t>die zulässige Nutzung der Internet-</w:t>
      </w:r>
      <w:proofErr w:type="gramStart"/>
      <w:r w:rsidRPr="009841EA">
        <w:rPr>
          <w:rFonts w:ascii="Segoe UI" w:hAnsi="Segoe UI" w:cs="Segoe UI"/>
          <w:color w:val="000000"/>
          <w:sz w:val="20"/>
          <w:szCs w:val="20"/>
        </w:rPr>
        <w:t xml:space="preserve">Dienste </w:t>
      </w:r>
      <w:r w:rsidRPr="009841EA">
        <w:rPr>
          <w:rFonts w:ascii="Segoe UI" w:hAnsi="Segoe UI" w:cs="Segoe UI"/>
          <w:i/>
          <w:color w:val="000000"/>
          <w:sz w:val="20"/>
          <w:szCs w:val="20"/>
        </w:rPr>
        <w:t>E</w:t>
      </w:r>
      <w:r w:rsidR="00465ABF" w:rsidRPr="009841EA">
        <w:rPr>
          <w:rFonts w:ascii="Segoe UI" w:hAnsi="Segoe UI" w:cs="Segoe UI"/>
          <w:i/>
          <w:color w:val="000000"/>
          <w:sz w:val="20"/>
          <w:szCs w:val="20"/>
        </w:rPr>
        <w:t>-</w:t>
      </w:r>
      <w:r w:rsidRPr="009841EA">
        <w:rPr>
          <w:rFonts w:ascii="Segoe UI" w:hAnsi="Segoe UI" w:cs="Segoe UI"/>
          <w:i/>
          <w:color w:val="000000"/>
          <w:sz w:val="20"/>
          <w:szCs w:val="20"/>
        </w:rPr>
        <w:t>Mail</w:t>
      </w:r>
      <w:proofErr w:type="gramEnd"/>
      <w:r w:rsidRPr="009841EA">
        <w:rPr>
          <w:rFonts w:ascii="Segoe UI" w:hAnsi="Segoe UI" w:cs="Segoe UI"/>
          <w:color w:val="000000"/>
          <w:sz w:val="20"/>
          <w:szCs w:val="20"/>
        </w:rPr>
        <w:t xml:space="preserve"> und </w:t>
      </w:r>
      <w:r w:rsidRPr="009841EA">
        <w:rPr>
          <w:rFonts w:ascii="Segoe UI" w:hAnsi="Segoe UI" w:cs="Segoe UI"/>
          <w:i/>
          <w:color w:val="000000"/>
          <w:sz w:val="20"/>
          <w:szCs w:val="20"/>
        </w:rPr>
        <w:t>World Wide Web</w:t>
      </w:r>
      <w:r w:rsidRPr="009841EA">
        <w:rPr>
          <w:rFonts w:ascii="Segoe UI" w:hAnsi="Segoe UI" w:cs="Segoe UI"/>
          <w:color w:val="000000"/>
          <w:sz w:val="20"/>
          <w:szCs w:val="20"/>
        </w:rPr>
        <w:t xml:space="preserve"> </w:t>
      </w:r>
      <w:r w:rsidR="00766773" w:rsidRPr="009841EA">
        <w:rPr>
          <w:rFonts w:ascii="Segoe UI" w:hAnsi="Segoe UI" w:cs="Segoe UI"/>
          <w:i/>
          <w:color w:val="000000"/>
          <w:sz w:val="20"/>
          <w:szCs w:val="20"/>
        </w:rPr>
        <w:t>(WWW)</w:t>
      </w:r>
      <w:r w:rsidR="00766773" w:rsidRPr="009841EA">
        <w:rPr>
          <w:rFonts w:ascii="Segoe UI" w:hAnsi="Segoe UI" w:cs="Segoe UI"/>
          <w:color w:val="000000"/>
          <w:sz w:val="20"/>
          <w:szCs w:val="20"/>
        </w:rPr>
        <w:t xml:space="preserve"> </w:t>
      </w:r>
      <w:r w:rsidRPr="009841EA">
        <w:rPr>
          <w:rFonts w:ascii="Segoe UI" w:hAnsi="Segoe UI" w:cs="Segoe UI"/>
          <w:color w:val="000000"/>
          <w:sz w:val="20"/>
          <w:szCs w:val="20"/>
        </w:rPr>
        <w:t>am Arbeitsplatz.</w:t>
      </w:r>
    </w:p>
    <w:p w14:paraId="0ECFFE19" w14:textId="6C3A1C60" w:rsidR="00A2706A" w:rsidRPr="009841EA" w:rsidRDefault="00A2706A" w:rsidP="00A2706A">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Um Klarheit zu schaffen und potenziellem Missbrauch vorzubeugen, sind die folgenden Richtlinien zur Internet-Nutzung für alle Nutzer festgelegt worden.</w:t>
      </w:r>
    </w:p>
    <w:p w14:paraId="68228187" w14:textId="48A0AC25" w:rsidR="00A2706A" w:rsidRPr="009841EA" w:rsidRDefault="00A2706A" w:rsidP="00E40AD6">
      <w:pPr>
        <w:spacing w:line="360" w:lineRule="auto"/>
        <w:jc w:val="both"/>
        <w:rPr>
          <w:rFonts w:ascii="Segoe UI" w:hAnsi="Segoe UI" w:cs="Segoe UI"/>
          <w:color w:val="000000"/>
          <w:sz w:val="20"/>
          <w:szCs w:val="20"/>
        </w:rPr>
      </w:pPr>
    </w:p>
    <w:p w14:paraId="70491C15" w14:textId="289C7EFC" w:rsidR="00AC745C" w:rsidRPr="009841EA" w:rsidRDefault="00AC745C" w:rsidP="00E40AD6">
      <w:pPr>
        <w:spacing w:line="360" w:lineRule="auto"/>
        <w:jc w:val="both"/>
        <w:rPr>
          <w:rFonts w:ascii="Segoe UI" w:hAnsi="Segoe UI" w:cs="Segoe UI"/>
          <w:color w:val="000000"/>
          <w:sz w:val="20"/>
          <w:szCs w:val="20"/>
        </w:rPr>
      </w:pPr>
    </w:p>
    <w:p w14:paraId="3FC747F1" w14:textId="362E9235" w:rsidR="00AC745C" w:rsidRPr="009841EA" w:rsidRDefault="004F1D0B" w:rsidP="00E40AD6">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 xml:space="preserve">§3 </w:t>
      </w:r>
      <w:r w:rsidR="00AC745C" w:rsidRPr="009841EA">
        <w:rPr>
          <w:rFonts w:ascii="Segoe UI" w:hAnsi="Segoe UI" w:cs="Segoe UI"/>
          <w:b/>
          <w:color w:val="000000"/>
          <w:sz w:val="20"/>
          <w:szCs w:val="20"/>
        </w:rPr>
        <w:t>Organisatorische Grundsätze</w:t>
      </w:r>
    </w:p>
    <w:p w14:paraId="18EF2F09" w14:textId="06702DCC" w:rsidR="00F8245F" w:rsidRPr="009841EA" w:rsidRDefault="00E8703F" w:rsidP="00E40AD6">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 xml:space="preserve">Das Internet stellt mit seinen </w:t>
      </w:r>
      <w:proofErr w:type="gramStart"/>
      <w:r w:rsidRPr="009841EA">
        <w:rPr>
          <w:rFonts w:ascii="Segoe UI" w:hAnsi="Segoe UI" w:cs="Segoe UI"/>
          <w:color w:val="000000"/>
          <w:sz w:val="20"/>
          <w:szCs w:val="20"/>
        </w:rPr>
        <w:t xml:space="preserve">Diensten </w:t>
      </w:r>
      <w:r w:rsidRPr="009841EA">
        <w:rPr>
          <w:rFonts w:ascii="Segoe UI" w:hAnsi="Segoe UI" w:cs="Segoe UI"/>
          <w:i/>
          <w:iCs/>
          <w:color w:val="000000"/>
          <w:sz w:val="20"/>
          <w:szCs w:val="20"/>
        </w:rPr>
        <w:t>E</w:t>
      </w:r>
      <w:r w:rsidR="00465ABF" w:rsidRPr="009841EA">
        <w:rPr>
          <w:rFonts w:ascii="Segoe UI" w:hAnsi="Segoe UI" w:cs="Segoe UI"/>
          <w:i/>
          <w:iCs/>
          <w:color w:val="000000"/>
          <w:sz w:val="20"/>
          <w:szCs w:val="20"/>
        </w:rPr>
        <w:t>-</w:t>
      </w:r>
      <w:r w:rsidRPr="009841EA">
        <w:rPr>
          <w:rFonts w:ascii="Segoe UI" w:hAnsi="Segoe UI" w:cs="Segoe UI"/>
          <w:i/>
          <w:iCs/>
          <w:color w:val="000000"/>
          <w:sz w:val="20"/>
          <w:szCs w:val="20"/>
        </w:rPr>
        <w:t>Mail</w:t>
      </w:r>
      <w:proofErr w:type="gramEnd"/>
      <w:r w:rsidRPr="009841EA">
        <w:rPr>
          <w:rFonts w:ascii="Segoe UI" w:hAnsi="Segoe UI" w:cs="Segoe UI"/>
          <w:color w:val="000000"/>
          <w:sz w:val="20"/>
          <w:szCs w:val="20"/>
        </w:rPr>
        <w:t xml:space="preserve"> und </w:t>
      </w:r>
      <w:r w:rsidRPr="009841EA">
        <w:rPr>
          <w:rFonts w:ascii="Segoe UI" w:hAnsi="Segoe UI" w:cs="Segoe UI"/>
          <w:i/>
          <w:iCs/>
          <w:color w:val="000000"/>
          <w:sz w:val="20"/>
          <w:szCs w:val="20"/>
        </w:rPr>
        <w:t>World Wide Web</w:t>
      </w:r>
      <w:r w:rsidRPr="009841EA">
        <w:rPr>
          <w:rFonts w:ascii="Segoe UI" w:hAnsi="Segoe UI" w:cs="Segoe UI"/>
          <w:color w:val="000000"/>
          <w:sz w:val="20"/>
          <w:szCs w:val="20"/>
        </w:rPr>
        <w:t xml:space="preserve"> ein Informations-, Kommunikations- und Übertragungsmedium dar, das in hohem Umfang zur Optimierung der hiermit verbundenen Aktivitäten beitragen kann. Als solches </w:t>
      </w:r>
      <w:r w:rsidR="007278CB" w:rsidRPr="009841EA">
        <w:rPr>
          <w:rFonts w:ascii="Segoe UI" w:hAnsi="Segoe UI" w:cs="Segoe UI"/>
          <w:color w:val="000000"/>
          <w:sz w:val="20"/>
          <w:szCs w:val="20"/>
        </w:rPr>
        <w:t xml:space="preserve">ist </w:t>
      </w:r>
      <w:r w:rsidRPr="009841EA">
        <w:rPr>
          <w:rFonts w:ascii="Segoe UI" w:hAnsi="Segoe UI" w:cs="Segoe UI"/>
          <w:color w:val="000000"/>
          <w:sz w:val="20"/>
          <w:szCs w:val="20"/>
        </w:rPr>
        <w:t xml:space="preserve">es für einen Großteil der Geschäftsprozesse </w:t>
      </w:r>
      <w:r w:rsidR="007278CB" w:rsidRPr="009841EA">
        <w:rPr>
          <w:rFonts w:ascii="Segoe UI" w:hAnsi="Segoe UI" w:cs="Segoe UI"/>
          <w:color w:val="000000"/>
          <w:sz w:val="20"/>
          <w:szCs w:val="20"/>
        </w:rPr>
        <w:t xml:space="preserve">ein </w:t>
      </w:r>
      <w:r w:rsidRPr="009841EA">
        <w:rPr>
          <w:rFonts w:ascii="Segoe UI" w:hAnsi="Segoe UI" w:cs="Segoe UI"/>
          <w:color w:val="000000"/>
          <w:sz w:val="20"/>
          <w:szCs w:val="20"/>
        </w:rPr>
        <w:t>wichtige</w:t>
      </w:r>
      <w:r w:rsidR="007278CB" w:rsidRPr="009841EA">
        <w:rPr>
          <w:rFonts w:ascii="Segoe UI" w:hAnsi="Segoe UI" w:cs="Segoe UI"/>
          <w:color w:val="000000"/>
          <w:sz w:val="20"/>
          <w:szCs w:val="20"/>
        </w:rPr>
        <w:t>s</w:t>
      </w:r>
      <w:r w:rsidRPr="009841EA">
        <w:rPr>
          <w:rFonts w:ascii="Segoe UI" w:hAnsi="Segoe UI" w:cs="Segoe UI"/>
          <w:color w:val="000000"/>
          <w:sz w:val="20"/>
          <w:szCs w:val="20"/>
        </w:rPr>
        <w:t xml:space="preserve"> Arbeitsmittel</w:t>
      </w:r>
      <w:r w:rsidR="00A40D48" w:rsidRPr="009841EA">
        <w:rPr>
          <w:rFonts w:ascii="Segoe UI" w:hAnsi="Segoe UI" w:cs="Segoe UI"/>
          <w:color w:val="000000"/>
          <w:sz w:val="20"/>
          <w:szCs w:val="20"/>
        </w:rPr>
        <w:t>. Die sichere Nutzung des Internets ist für die Betriebssicherheit de</w:t>
      </w:r>
      <w:r w:rsidR="009D5B80" w:rsidRPr="009841EA">
        <w:rPr>
          <w:rFonts w:ascii="Segoe UI" w:hAnsi="Segoe UI" w:cs="Segoe UI"/>
          <w:color w:val="000000"/>
          <w:sz w:val="20"/>
          <w:szCs w:val="20"/>
        </w:rPr>
        <w:t>r</w:t>
      </w:r>
      <w:r w:rsidR="00A40D48" w:rsidRPr="009841EA">
        <w:rPr>
          <w:rFonts w:ascii="Segoe UI" w:hAnsi="Segoe UI" w:cs="Segoe UI"/>
          <w:color w:val="000000"/>
          <w:sz w:val="20"/>
          <w:szCs w:val="20"/>
        </w:rPr>
        <w:t xml:space="preserve"> </w:t>
      </w:r>
      <w:r w:rsidR="00B731E7" w:rsidRPr="009841EA">
        <w:rPr>
          <w:rFonts w:ascii="Segoe UI" w:hAnsi="Segoe UI" w:cs="Segoe UI"/>
          <w:color w:val="000000"/>
          <w:sz w:val="20"/>
          <w:szCs w:val="20"/>
        </w:rPr>
        <w:t>Verantwortliche</w:t>
      </w:r>
      <w:r w:rsidR="009D5B80" w:rsidRPr="009841EA">
        <w:rPr>
          <w:rFonts w:ascii="Segoe UI" w:hAnsi="Segoe UI" w:cs="Segoe UI"/>
          <w:color w:val="000000"/>
          <w:sz w:val="20"/>
          <w:szCs w:val="20"/>
        </w:rPr>
        <w:t>n</w:t>
      </w:r>
      <w:r w:rsidR="00B731E7" w:rsidRPr="009841EA">
        <w:rPr>
          <w:rFonts w:ascii="Segoe UI" w:hAnsi="Segoe UI" w:cs="Segoe UI"/>
          <w:color w:val="000000"/>
          <w:sz w:val="20"/>
          <w:szCs w:val="20"/>
        </w:rPr>
        <w:t xml:space="preserve"> Stelle</w:t>
      </w:r>
      <w:r w:rsidR="00A40D48" w:rsidRPr="009841EA">
        <w:rPr>
          <w:rFonts w:ascii="Segoe UI" w:hAnsi="Segoe UI" w:cs="Segoe UI"/>
          <w:color w:val="000000"/>
          <w:sz w:val="20"/>
          <w:szCs w:val="20"/>
        </w:rPr>
        <w:t xml:space="preserve"> von zentraler Bedeutung.</w:t>
      </w:r>
      <w:r w:rsidR="002F111C" w:rsidRPr="009841EA">
        <w:rPr>
          <w:rFonts w:ascii="Segoe UI" w:hAnsi="Segoe UI" w:cs="Segoe UI"/>
          <w:color w:val="000000"/>
          <w:sz w:val="20"/>
          <w:szCs w:val="20"/>
        </w:rPr>
        <w:t xml:space="preserve"> Der </w:t>
      </w:r>
      <w:r w:rsidR="00B731E7" w:rsidRPr="009841EA">
        <w:rPr>
          <w:rFonts w:ascii="Segoe UI" w:hAnsi="Segoe UI" w:cs="Segoe UI"/>
          <w:color w:val="000000"/>
          <w:sz w:val="20"/>
          <w:szCs w:val="20"/>
        </w:rPr>
        <w:t xml:space="preserve">Verantwortliche </w:t>
      </w:r>
      <w:r w:rsidR="00F8245F" w:rsidRPr="009841EA">
        <w:rPr>
          <w:rFonts w:ascii="Segoe UI" w:hAnsi="Segoe UI" w:cs="Segoe UI"/>
          <w:color w:val="000000"/>
          <w:sz w:val="20"/>
          <w:szCs w:val="20"/>
        </w:rPr>
        <w:t>sorgt für einen angemessenen Stand der IT-Sicherheit bei Nutzung dienstlicher Systeme.</w:t>
      </w:r>
    </w:p>
    <w:p w14:paraId="296B1D42" w14:textId="77777777" w:rsidR="008E034D" w:rsidRPr="009841EA" w:rsidRDefault="008E034D" w:rsidP="00E40AD6">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 </w:t>
      </w:r>
    </w:p>
    <w:p w14:paraId="117F4578" w14:textId="77777777" w:rsidR="008E034D" w:rsidRPr="009841EA" w:rsidRDefault="008E034D" w:rsidP="00E40AD6">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 </w:t>
      </w:r>
    </w:p>
    <w:p w14:paraId="5A98C53D" w14:textId="42328AB2" w:rsidR="008E034D" w:rsidRPr="009841EA" w:rsidRDefault="006947BC" w:rsidP="00E40AD6">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lastRenderedPageBreak/>
        <w:t>§</w:t>
      </w:r>
      <w:r w:rsidR="00DB7DE4">
        <w:rPr>
          <w:rFonts w:ascii="Segoe UI" w:hAnsi="Segoe UI" w:cs="Segoe UI"/>
          <w:b/>
          <w:color w:val="000000"/>
          <w:sz w:val="20"/>
          <w:szCs w:val="20"/>
        </w:rPr>
        <w:t xml:space="preserve"> </w:t>
      </w:r>
      <w:r w:rsidRPr="009841EA">
        <w:rPr>
          <w:rFonts w:ascii="Segoe UI" w:hAnsi="Segoe UI" w:cs="Segoe UI"/>
          <w:b/>
          <w:color w:val="000000"/>
          <w:sz w:val="20"/>
          <w:szCs w:val="20"/>
        </w:rPr>
        <w:t>4</w:t>
      </w:r>
      <w:r w:rsidR="008E034D" w:rsidRPr="009841EA">
        <w:rPr>
          <w:rFonts w:ascii="Segoe UI" w:hAnsi="Segoe UI" w:cs="Segoe UI"/>
          <w:b/>
          <w:color w:val="000000"/>
          <w:sz w:val="20"/>
          <w:szCs w:val="20"/>
        </w:rPr>
        <w:t xml:space="preserve"> Grundsätze der Nutzung </w:t>
      </w:r>
    </w:p>
    <w:p w14:paraId="51A393D2" w14:textId="77777777" w:rsidR="00A37BF3" w:rsidRDefault="00A36DB5" w:rsidP="00D77796">
      <w:pPr>
        <w:pStyle w:val="Listenabsatz"/>
        <w:numPr>
          <w:ilvl w:val="0"/>
          <w:numId w:val="5"/>
        </w:numPr>
        <w:autoSpaceDE w:val="0"/>
        <w:autoSpaceDN w:val="0"/>
        <w:adjustRightInd w:val="0"/>
        <w:spacing w:line="360" w:lineRule="auto"/>
        <w:jc w:val="both"/>
        <w:rPr>
          <w:rFonts w:ascii="Segoe UI" w:hAnsi="Segoe UI" w:cs="Segoe UI"/>
          <w:color w:val="000000"/>
          <w:sz w:val="20"/>
          <w:szCs w:val="20"/>
        </w:rPr>
      </w:pPr>
      <w:r w:rsidRPr="00DB7DE4">
        <w:rPr>
          <w:rFonts w:ascii="Segoe UI" w:hAnsi="Segoe UI" w:cs="Segoe UI"/>
          <w:color w:val="000000"/>
          <w:sz w:val="20"/>
          <w:szCs w:val="20"/>
        </w:rPr>
        <w:t xml:space="preserve">Die private Nutzung </w:t>
      </w:r>
      <w:r w:rsidR="00766773" w:rsidRPr="00DB7DE4">
        <w:rPr>
          <w:rFonts w:ascii="Segoe UI" w:hAnsi="Segoe UI" w:cs="Segoe UI"/>
          <w:color w:val="000000"/>
          <w:sz w:val="20"/>
          <w:szCs w:val="20"/>
        </w:rPr>
        <w:t xml:space="preserve">des WWW </w:t>
      </w:r>
      <w:r w:rsidRPr="00DB7DE4">
        <w:rPr>
          <w:rFonts w:ascii="Segoe UI" w:hAnsi="Segoe UI" w:cs="Segoe UI"/>
          <w:color w:val="000000"/>
          <w:sz w:val="20"/>
          <w:szCs w:val="20"/>
        </w:rPr>
        <w:t xml:space="preserve">ist unter dem Vorbehalt des </w:t>
      </w:r>
      <w:r w:rsidR="0032429A" w:rsidRPr="00DB7DE4">
        <w:rPr>
          <w:rFonts w:ascii="Segoe UI" w:hAnsi="Segoe UI" w:cs="Segoe UI"/>
          <w:color w:val="000000"/>
          <w:sz w:val="20"/>
          <w:szCs w:val="20"/>
        </w:rPr>
        <w:t>Widerrufs</w:t>
      </w:r>
      <w:r w:rsidRPr="00DB7DE4">
        <w:rPr>
          <w:rFonts w:ascii="Segoe UI" w:hAnsi="Segoe UI" w:cs="Segoe UI"/>
          <w:color w:val="000000"/>
          <w:sz w:val="20"/>
          <w:szCs w:val="20"/>
        </w:rPr>
        <w:t xml:space="preserve"> in geringfügigem </w:t>
      </w:r>
      <w:r w:rsidR="0032429A" w:rsidRPr="00DB7DE4">
        <w:rPr>
          <w:rFonts w:ascii="Segoe UI" w:hAnsi="Segoe UI" w:cs="Segoe UI"/>
          <w:color w:val="000000"/>
          <w:sz w:val="20"/>
          <w:szCs w:val="20"/>
        </w:rPr>
        <w:t>Umfang</w:t>
      </w:r>
      <w:r w:rsidRPr="00DB7DE4">
        <w:rPr>
          <w:rFonts w:ascii="Segoe UI" w:hAnsi="Segoe UI" w:cs="Segoe UI"/>
          <w:color w:val="000000"/>
          <w:sz w:val="20"/>
          <w:szCs w:val="20"/>
        </w:rPr>
        <w:t xml:space="preserve"> zulässig, sow</w:t>
      </w:r>
      <w:r w:rsidR="004F1D0B" w:rsidRPr="00DB7DE4">
        <w:rPr>
          <w:rFonts w:ascii="Segoe UI" w:hAnsi="Segoe UI" w:cs="Segoe UI"/>
          <w:color w:val="000000"/>
          <w:sz w:val="20"/>
          <w:szCs w:val="20"/>
        </w:rPr>
        <w:t>e</w:t>
      </w:r>
      <w:r w:rsidRPr="00DB7DE4">
        <w:rPr>
          <w:rFonts w:ascii="Segoe UI" w:hAnsi="Segoe UI" w:cs="Segoe UI"/>
          <w:color w:val="000000"/>
          <w:sz w:val="20"/>
          <w:szCs w:val="20"/>
        </w:rPr>
        <w:t xml:space="preserve">it die dienstlichen Aufgabenerfüllung sowie die Verfügbarkeit des IT-Systems für dienstliche Zwecke nicht beeinträchtigt werden und die </w:t>
      </w:r>
      <w:r w:rsidR="0032429A" w:rsidRPr="00DB7DE4">
        <w:rPr>
          <w:rFonts w:ascii="Segoe UI" w:hAnsi="Segoe UI" w:cs="Segoe UI"/>
          <w:color w:val="000000"/>
          <w:sz w:val="20"/>
          <w:szCs w:val="20"/>
        </w:rPr>
        <w:t>private</w:t>
      </w:r>
      <w:r w:rsidRPr="00DB7DE4">
        <w:rPr>
          <w:rFonts w:ascii="Segoe UI" w:hAnsi="Segoe UI" w:cs="Segoe UI"/>
          <w:color w:val="000000"/>
          <w:sz w:val="20"/>
          <w:szCs w:val="20"/>
        </w:rPr>
        <w:t xml:space="preserve"> </w:t>
      </w:r>
      <w:r w:rsidR="0032429A" w:rsidRPr="00DB7DE4">
        <w:rPr>
          <w:rFonts w:ascii="Segoe UI" w:hAnsi="Segoe UI" w:cs="Segoe UI"/>
          <w:color w:val="000000"/>
          <w:sz w:val="20"/>
          <w:szCs w:val="20"/>
        </w:rPr>
        <w:t>Nutzung keine</w:t>
      </w:r>
      <w:r w:rsidRPr="00DB7DE4">
        <w:rPr>
          <w:rFonts w:ascii="Segoe UI" w:hAnsi="Segoe UI" w:cs="Segoe UI"/>
          <w:color w:val="000000"/>
          <w:sz w:val="20"/>
          <w:szCs w:val="20"/>
        </w:rPr>
        <w:t xml:space="preserve"> </w:t>
      </w:r>
      <w:r w:rsidR="0032429A" w:rsidRPr="00DB7DE4">
        <w:rPr>
          <w:rFonts w:ascii="Segoe UI" w:hAnsi="Segoe UI" w:cs="Segoe UI"/>
          <w:color w:val="000000"/>
          <w:sz w:val="20"/>
          <w:szCs w:val="20"/>
        </w:rPr>
        <w:t>negativen</w:t>
      </w:r>
      <w:r w:rsidRPr="00DB7DE4">
        <w:rPr>
          <w:rFonts w:ascii="Segoe UI" w:hAnsi="Segoe UI" w:cs="Segoe UI"/>
          <w:color w:val="000000"/>
          <w:sz w:val="20"/>
          <w:szCs w:val="20"/>
        </w:rPr>
        <w:t xml:space="preserve"> Auswirkungen auf die Bewältigung der eigenen und der Arbeitsaufgaben von Kollegen hat. Es besteht zu keinem Zeitpunkt ein Verfügbarkeits</w:t>
      </w:r>
      <w:r w:rsidR="008D414A" w:rsidRPr="00DB7DE4">
        <w:rPr>
          <w:rFonts w:ascii="Segoe UI" w:hAnsi="Segoe UI" w:cs="Segoe UI"/>
          <w:color w:val="000000"/>
          <w:sz w:val="20"/>
          <w:szCs w:val="20"/>
        </w:rPr>
        <w:softHyphen/>
      </w:r>
      <w:r w:rsidRPr="00DB7DE4">
        <w:rPr>
          <w:rFonts w:ascii="Segoe UI" w:hAnsi="Segoe UI" w:cs="Segoe UI"/>
          <w:color w:val="000000"/>
          <w:sz w:val="20"/>
          <w:szCs w:val="20"/>
        </w:rPr>
        <w:t>anspruch an Webdienste.</w:t>
      </w:r>
    </w:p>
    <w:p w14:paraId="099CDD3D" w14:textId="77777777" w:rsidR="00A37BF3" w:rsidRDefault="00B350BA" w:rsidP="00D14021">
      <w:pPr>
        <w:pStyle w:val="Listenabsatz"/>
        <w:numPr>
          <w:ilvl w:val="0"/>
          <w:numId w:val="5"/>
        </w:numPr>
        <w:autoSpaceDE w:val="0"/>
        <w:autoSpaceDN w:val="0"/>
        <w:adjustRightInd w:val="0"/>
        <w:spacing w:line="360" w:lineRule="auto"/>
        <w:jc w:val="both"/>
        <w:rPr>
          <w:rFonts w:ascii="Segoe UI" w:hAnsi="Segoe UI" w:cs="Segoe UI"/>
          <w:color w:val="000000"/>
          <w:sz w:val="20"/>
          <w:szCs w:val="20"/>
        </w:rPr>
      </w:pPr>
      <w:r w:rsidRPr="00A37BF3">
        <w:rPr>
          <w:rFonts w:ascii="Segoe UI" w:hAnsi="Segoe UI" w:cs="Segoe UI"/>
          <w:color w:val="000000"/>
          <w:sz w:val="20"/>
          <w:szCs w:val="20"/>
        </w:rPr>
        <w:t>Das Abrufen von Informationen oder Inhalten, die für das Unternehmen Kosten verursachen, ist für den Privatgebrauch unzulässig. Im Rahmen der privaten Nutzung dürfen keine kommerziellen oder sonstigen geschäftliche Zwecke verfolgt werden.</w:t>
      </w:r>
    </w:p>
    <w:p w14:paraId="1CA4987D" w14:textId="77777777" w:rsidR="00A37BF3" w:rsidRPr="00A37BF3" w:rsidRDefault="008E034D" w:rsidP="00D14021">
      <w:pPr>
        <w:pStyle w:val="Listenabsatz"/>
        <w:numPr>
          <w:ilvl w:val="0"/>
          <w:numId w:val="5"/>
        </w:numPr>
        <w:autoSpaceDE w:val="0"/>
        <w:autoSpaceDN w:val="0"/>
        <w:adjustRightInd w:val="0"/>
        <w:spacing w:line="360" w:lineRule="auto"/>
        <w:jc w:val="both"/>
        <w:rPr>
          <w:rFonts w:ascii="Segoe UI" w:hAnsi="Segoe UI" w:cs="Segoe UI"/>
          <w:color w:val="000000"/>
          <w:sz w:val="20"/>
          <w:szCs w:val="20"/>
        </w:rPr>
      </w:pPr>
      <w:r w:rsidRPr="00A37BF3">
        <w:rPr>
          <w:rFonts w:ascii="Segoe UI" w:hAnsi="Segoe UI" w:cs="Segoe UI"/>
          <w:sz w:val="20"/>
          <w:szCs w:val="20"/>
        </w:rPr>
        <w:t xml:space="preserve">Die Nutzung </w:t>
      </w:r>
      <w:r w:rsidR="00D77796" w:rsidRPr="00A37BF3">
        <w:rPr>
          <w:rFonts w:ascii="Segoe UI" w:hAnsi="Segoe UI" w:cs="Segoe UI"/>
          <w:sz w:val="20"/>
          <w:szCs w:val="20"/>
        </w:rPr>
        <w:t>des E</w:t>
      </w:r>
      <w:r w:rsidR="00465ABF" w:rsidRPr="00A37BF3">
        <w:rPr>
          <w:rFonts w:ascii="Segoe UI" w:hAnsi="Segoe UI" w:cs="Segoe UI"/>
          <w:sz w:val="20"/>
          <w:szCs w:val="20"/>
        </w:rPr>
        <w:t>-</w:t>
      </w:r>
      <w:r w:rsidR="00D77796" w:rsidRPr="00A37BF3">
        <w:rPr>
          <w:rFonts w:ascii="Segoe UI" w:hAnsi="Segoe UI" w:cs="Segoe UI"/>
          <w:sz w:val="20"/>
          <w:szCs w:val="20"/>
        </w:rPr>
        <w:t xml:space="preserve">Mail-Systems </w:t>
      </w:r>
      <w:r w:rsidR="004A1E0B" w:rsidRPr="00A37BF3">
        <w:rPr>
          <w:rFonts w:ascii="Segoe UI" w:hAnsi="Segoe UI" w:cs="Segoe UI"/>
          <w:sz w:val="20"/>
          <w:szCs w:val="20"/>
        </w:rPr>
        <w:t xml:space="preserve">des Verantwortlichen </w:t>
      </w:r>
      <w:r w:rsidR="00D77796" w:rsidRPr="00A37BF3">
        <w:rPr>
          <w:rFonts w:ascii="Segoe UI" w:hAnsi="Segoe UI" w:cs="Segoe UI"/>
          <w:sz w:val="20"/>
          <w:szCs w:val="20"/>
        </w:rPr>
        <w:t xml:space="preserve">für </w:t>
      </w:r>
      <w:r w:rsidRPr="00A37BF3">
        <w:rPr>
          <w:rFonts w:ascii="Segoe UI" w:hAnsi="Segoe UI" w:cs="Segoe UI"/>
          <w:sz w:val="20"/>
          <w:szCs w:val="20"/>
        </w:rPr>
        <w:t>private E</w:t>
      </w:r>
      <w:r w:rsidR="004A1E0B" w:rsidRPr="00A37BF3">
        <w:rPr>
          <w:rFonts w:ascii="Segoe UI" w:hAnsi="Segoe UI" w:cs="Segoe UI"/>
          <w:sz w:val="20"/>
          <w:szCs w:val="20"/>
        </w:rPr>
        <w:t>-M</w:t>
      </w:r>
      <w:r w:rsidRPr="00A37BF3">
        <w:rPr>
          <w:rFonts w:ascii="Segoe UI" w:hAnsi="Segoe UI" w:cs="Segoe UI"/>
          <w:sz w:val="20"/>
          <w:szCs w:val="20"/>
        </w:rPr>
        <w:t>ails ist unzulässig</w:t>
      </w:r>
      <w:r w:rsidR="007756D9" w:rsidRPr="00A37BF3">
        <w:rPr>
          <w:rFonts w:ascii="Segoe UI" w:hAnsi="Segoe UI" w:cs="Segoe UI"/>
          <w:sz w:val="20"/>
          <w:szCs w:val="20"/>
        </w:rPr>
        <w:t xml:space="preserve"> (ausgenommen betriebsinterne Nachrichten)</w:t>
      </w:r>
      <w:r w:rsidRPr="00A37BF3">
        <w:rPr>
          <w:rFonts w:ascii="Segoe UI" w:hAnsi="Segoe UI" w:cs="Segoe UI"/>
          <w:sz w:val="20"/>
          <w:szCs w:val="20"/>
        </w:rPr>
        <w:t xml:space="preserve">. In dringenden Fällen und betrieblicher Notwendigkeit </w:t>
      </w:r>
      <w:r w:rsidR="007E51DF" w:rsidRPr="00A37BF3">
        <w:rPr>
          <w:rFonts w:ascii="Segoe UI" w:hAnsi="Segoe UI" w:cs="Segoe UI"/>
          <w:sz w:val="20"/>
          <w:szCs w:val="20"/>
        </w:rPr>
        <w:t>(</w:t>
      </w:r>
      <w:r w:rsidR="004A1E0B" w:rsidRPr="00A37BF3">
        <w:rPr>
          <w:rFonts w:ascii="Segoe UI" w:hAnsi="Segoe UI" w:cs="Segoe UI"/>
          <w:sz w:val="20"/>
          <w:szCs w:val="20"/>
        </w:rPr>
        <w:t xml:space="preserve">z.B. </w:t>
      </w:r>
      <w:proofErr w:type="gramStart"/>
      <w:r w:rsidR="007E51DF" w:rsidRPr="00A37BF3">
        <w:rPr>
          <w:rFonts w:ascii="Segoe UI" w:hAnsi="Segoe UI" w:cs="Segoe UI"/>
          <w:sz w:val="20"/>
          <w:szCs w:val="20"/>
        </w:rPr>
        <w:t>das</w:t>
      </w:r>
      <w:proofErr w:type="gramEnd"/>
      <w:r w:rsidR="007E51DF" w:rsidRPr="00A37BF3">
        <w:rPr>
          <w:rFonts w:ascii="Segoe UI" w:hAnsi="Segoe UI" w:cs="Segoe UI"/>
          <w:sz w:val="20"/>
          <w:szCs w:val="20"/>
        </w:rPr>
        <w:t xml:space="preserve"> ein Vorgang nicht weiter bearbeitet werden kann und daher ein Einblick notwendig wird) </w:t>
      </w:r>
      <w:r w:rsidRPr="00A37BF3">
        <w:rPr>
          <w:rFonts w:ascii="Segoe UI" w:hAnsi="Segoe UI" w:cs="Segoe UI"/>
          <w:sz w:val="20"/>
          <w:szCs w:val="20"/>
        </w:rPr>
        <w:t xml:space="preserve">kann der Vorgesetzte nach Freigabe durch die </w:t>
      </w:r>
      <w:r w:rsidR="0032429A" w:rsidRPr="00A37BF3">
        <w:rPr>
          <w:rFonts w:ascii="Segoe UI" w:hAnsi="Segoe UI" w:cs="Segoe UI"/>
          <w:sz w:val="20"/>
          <w:szCs w:val="20"/>
        </w:rPr>
        <w:t>Geschäftsführung</w:t>
      </w:r>
      <w:r w:rsidR="00D77796" w:rsidRPr="00A37BF3">
        <w:rPr>
          <w:rFonts w:ascii="Segoe UI" w:hAnsi="Segoe UI" w:cs="Segoe UI"/>
          <w:sz w:val="20"/>
          <w:szCs w:val="20"/>
        </w:rPr>
        <w:t xml:space="preserve"> </w:t>
      </w:r>
      <w:r w:rsidR="007756D9" w:rsidRPr="00A37BF3">
        <w:rPr>
          <w:rFonts w:ascii="Segoe UI" w:hAnsi="Segoe UI" w:cs="Segoe UI"/>
          <w:sz w:val="20"/>
          <w:szCs w:val="20"/>
        </w:rPr>
        <w:t xml:space="preserve">in Abstimmung mit dem Datenschutzbeauftragten </w:t>
      </w:r>
      <w:r w:rsidRPr="00A37BF3">
        <w:rPr>
          <w:rFonts w:ascii="Segoe UI" w:hAnsi="Segoe UI" w:cs="Segoe UI"/>
          <w:sz w:val="20"/>
          <w:szCs w:val="20"/>
        </w:rPr>
        <w:t xml:space="preserve">die E-Mails einsehen. </w:t>
      </w:r>
    </w:p>
    <w:p w14:paraId="3EE95FD0" w14:textId="77777777" w:rsidR="00A37BF3" w:rsidRDefault="008E034D" w:rsidP="00E051B5">
      <w:pPr>
        <w:pStyle w:val="Listenabsatz"/>
        <w:numPr>
          <w:ilvl w:val="0"/>
          <w:numId w:val="5"/>
        </w:numPr>
        <w:autoSpaceDE w:val="0"/>
        <w:autoSpaceDN w:val="0"/>
        <w:adjustRightInd w:val="0"/>
        <w:spacing w:line="360" w:lineRule="auto"/>
        <w:jc w:val="both"/>
        <w:rPr>
          <w:rFonts w:ascii="Segoe UI" w:hAnsi="Segoe UI" w:cs="Segoe UI"/>
          <w:color w:val="000000"/>
          <w:sz w:val="20"/>
          <w:szCs w:val="20"/>
        </w:rPr>
      </w:pPr>
      <w:r w:rsidRPr="00A37BF3">
        <w:rPr>
          <w:rFonts w:ascii="Segoe UI" w:hAnsi="Segoe UI" w:cs="Segoe UI"/>
          <w:color w:val="000000"/>
          <w:sz w:val="20"/>
          <w:szCs w:val="20"/>
        </w:rPr>
        <w:t>Eine generelle Weiterleitung (</w:t>
      </w:r>
      <w:r w:rsidR="0032429A" w:rsidRPr="00A37BF3">
        <w:rPr>
          <w:rFonts w:ascii="Segoe UI" w:hAnsi="Segoe UI" w:cs="Segoe UI"/>
          <w:color w:val="000000"/>
          <w:sz w:val="20"/>
          <w:szCs w:val="20"/>
        </w:rPr>
        <w:t>z</w:t>
      </w:r>
      <w:r w:rsidR="00465ABF" w:rsidRPr="00A37BF3">
        <w:rPr>
          <w:rFonts w:ascii="Segoe UI" w:hAnsi="Segoe UI" w:cs="Segoe UI"/>
          <w:color w:val="000000"/>
          <w:sz w:val="20"/>
          <w:szCs w:val="20"/>
        </w:rPr>
        <w:t>.</w:t>
      </w:r>
      <w:r w:rsidR="0032429A" w:rsidRPr="00A37BF3">
        <w:rPr>
          <w:rFonts w:ascii="Segoe UI" w:hAnsi="Segoe UI" w:cs="Segoe UI"/>
          <w:color w:val="000000"/>
          <w:sz w:val="20"/>
          <w:szCs w:val="20"/>
        </w:rPr>
        <w:t>B</w:t>
      </w:r>
      <w:r w:rsidR="00465ABF" w:rsidRPr="00A37BF3">
        <w:rPr>
          <w:rFonts w:ascii="Segoe UI" w:hAnsi="Segoe UI" w:cs="Segoe UI"/>
          <w:color w:val="000000"/>
          <w:sz w:val="20"/>
          <w:szCs w:val="20"/>
        </w:rPr>
        <w:t>.</w:t>
      </w:r>
      <w:r w:rsidRPr="00A37BF3">
        <w:rPr>
          <w:rFonts w:ascii="Segoe UI" w:hAnsi="Segoe UI" w:cs="Segoe UI"/>
          <w:color w:val="000000"/>
          <w:sz w:val="20"/>
          <w:szCs w:val="20"/>
        </w:rPr>
        <w:t xml:space="preserve"> durch eine Regel) dienstlicher Mails an private Accounts (</w:t>
      </w:r>
      <w:r w:rsidR="0032429A" w:rsidRPr="00A37BF3">
        <w:rPr>
          <w:rFonts w:ascii="Segoe UI" w:hAnsi="Segoe UI" w:cs="Segoe UI"/>
          <w:color w:val="000000"/>
          <w:sz w:val="20"/>
          <w:szCs w:val="20"/>
        </w:rPr>
        <w:t>z</w:t>
      </w:r>
      <w:r w:rsidR="00465ABF" w:rsidRPr="00A37BF3">
        <w:rPr>
          <w:rFonts w:ascii="Segoe UI" w:hAnsi="Segoe UI" w:cs="Segoe UI"/>
          <w:color w:val="000000"/>
          <w:sz w:val="20"/>
          <w:szCs w:val="20"/>
        </w:rPr>
        <w:t>.</w:t>
      </w:r>
      <w:r w:rsidR="0032429A" w:rsidRPr="00A37BF3">
        <w:rPr>
          <w:rFonts w:ascii="Segoe UI" w:hAnsi="Segoe UI" w:cs="Segoe UI"/>
          <w:color w:val="000000"/>
          <w:sz w:val="20"/>
          <w:szCs w:val="20"/>
        </w:rPr>
        <w:t>B</w:t>
      </w:r>
      <w:r w:rsidR="00465ABF" w:rsidRPr="00A37BF3">
        <w:rPr>
          <w:rFonts w:ascii="Segoe UI" w:hAnsi="Segoe UI" w:cs="Segoe UI"/>
          <w:color w:val="000000"/>
          <w:sz w:val="20"/>
          <w:szCs w:val="20"/>
        </w:rPr>
        <w:t>.</w:t>
      </w:r>
      <w:r w:rsidRPr="00A37BF3">
        <w:rPr>
          <w:rFonts w:ascii="Segoe UI" w:hAnsi="Segoe UI" w:cs="Segoe UI"/>
          <w:color w:val="000000"/>
          <w:sz w:val="20"/>
          <w:szCs w:val="20"/>
        </w:rPr>
        <w:t xml:space="preserve"> Web.de, gmx.de</w:t>
      </w:r>
      <w:r w:rsidR="00F33283" w:rsidRPr="00A37BF3">
        <w:rPr>
          <w:rFonts w:ascii="Segoe UI" w:hAnsi="Segoe UI" w:cs="Segoe UI"/>
          <w:color w:val="000000"/>
          <w:sz w:val="20"/>
          <w:szCs w:val="20"/>
        </w:rPr>
        <w:t>, Gmail</w:t>
      </w:r>
      <w:r w:rsidRPr="00A37BF3">
        <w:rPr>
          <w:rFonts w:ascii="Segoe UI" w:hAnsi="Segoe UI" w:cs="Segoe UI"/>
          <w:color w:val="000000"/>
          <w:sz w:val="20"/>
          <w:szCs w:val="20"/>
        </w:rPr>
        <w:t>) ist unzulässig.</w:t>
      </w:r>
    </w:p>
    <w:p w14:paraId="31037806" w14:textId="77777777" w:rsidR="00A37BF3" w:rsidRDefault="00E051B5" w:rsidP="00E40AD6">
      <w:pPr>
        <w:pStyle w:val="Listenabsatz"/>
        <w:numPr>
          <w:ilvl w:val="0"/>
          <w:numId w:val="5"/>
        </w:numPr>
        <w:autoSpaceDE w:val="0"/>
        <w:autoSpaceDN w:val="0"/>
        <w:adjustRightInd w:val="0"/>
        <w:spacing w:line="360" w:lineRule="auto"/>
        <w:jc w:val="both"/>
        <w:rPr>
          <w:rFonts w:ascii="Segoe UI" w:hAnsi="Segoe UI" w:cs="Segoe UI"/>
          <w:color w:val="000000"/>
          <w:sz w:val="20"/>
          <w:szCs w:val="20"/>
        </w:rPr>
      </w:pPr>
      <w:r w:rsidRPr="00A37BF3">
        <w:rPr>
          <w:rFonts w:ascii="Segoe UI" w:hAnsi="Segoe UI" w:cs="Segoe UI"/>
          <w:color w:val="000000"/>
          <w:sz w:val="20"/>
          <w:szCs w:val="20"/>
        </w:rPr>
        <w:t>Die Nutzung privater E-Mail Accounts (z.B. auf einem Smartphone) für die dienstliche Kommunikation ist unzulässig.</w:t>
      </w:r>
    </w:p>
    <w:p w14:paraId="08B2BD37" w14:textId="467C7E3B" w:rsidR="00564A31" w:rsidRPr="00A37BF3" w:rsidRDefault="00564A31" w:rsidP="00E40AD6">
      <w:pPr>
        <w:pStyle w:val="Listenabsatz"/>
        <w:numPr>
          <w:ilvl w:val="0"/>
          <w:numId w:val="5"/>
        </w:numPr>
        <w:autoSpaceDE w:val="0"/>
        <w:autoSpaceDN w:val="0"/>
        <w:adjustRightInd w:val="0"/>
        <w:spacing w:line="360" w:lineRule="auto"/>
        <w:jc w:val="both"/>
        <w:rPr>
          <w:rFonts w:ascii="Segoe UI" w:hAnsi="Segoe UI" w:cs="Segoe UI"/>
          <w:color w:val="000000"/>
          <w:sz w:val="20"/>
          <w:szCs w:val="20"/>
        </w:rPr>
      </w:pPr>
      <w:r w:rsidRPr="00A37BF3">
        <w:rPr>
          <w:rFonts w:ascii="Segoe UI" w:hAnsi="Segoe UI" w:cs="Segoe UI"/>
          <w:color w:val="000000"/>
          <w:sz w:val="20"/>
          <w:szCs w:val="20"/>
        </w:rPr>
        <w:t xml:space="preserve">Sofern der Betriebsablauf nicht gestört und betriebliche Interessen nicht beeinträchtigt werden, ist die maßvolle private Telefonnutzung erlaubt. Über den betrieblichen Telefonanschluss und über die vom </w:t>
      </w:r>
      <w:r w:rsidR="00D95716" w:rsidRPr="00A37BF3">
        <w:rPr>
          <w:rFonts w:ascii="Segoe UI" w:hAnsi="Segoe UI" w:cs="Segoe UI"/>
          <w:color w:val="000000"/>
          <w:sz w:val="20"/>
          <w:szCs w:val="20"/>
        </w:rPr>
        <w:t xml:space="preserve">Verantwortlichen </w:t>
      </w:r>
      <w:r w:rsidRPr="00A37BF3">
        <w:rPr>
          <w:rFonts w:ascii="Segoe UI" w:hAnsi="Segoe UI" w:cs="Segoe UI"/>
          <w:color w:val="000000"/>
          <w:sz w:val="20"/>
          <w:szCs w:val="20"/>
        </w:rPr>
        <w:t xml:space="preserve">gestellten Mobiltelefone bzw. </w:t>
      </w:r>
      <w:proofErr w:type="gramStart"/>
      <w:r w:rsidRPr="00A37BF3">
        <w:rPr>
          <w:rFonts w:ascii="Segoe UI" w:hAnsi="Segoe UI" w:cs="Segoe UI"/>
          <w:color w:val="000000"/>
          <w:sz w:val="20"/>
          <w:szCs w:val="20"/>
        </w:rPr>
        <w:t>SIM Karten</w:t>
      </w:r>
      <w:proofErr w:type="gramEnd"/>
      <w:r w:rsidRPr="00A37BF3">
        <w:rPr>
          <w:rFonts w:ascii="Segoe UI" w:hAnsi="Segoe UI" w:cs="Segoe UI"/>
          <w:color w:val="000000"/>
          <w:sz w:val="20"/>
          <w:szCs w:val="20"/>
        </w:rPr>
        <w:t xml:space="preserve"> dürfen daher in geringem Umfang auch private Telefongespräche geführt werden. Private Auslandsgespräche und die private Nutzung kostenpflichtiger Telefondienste bedürfen der vorherigen Erlaubnis durch den Vorgesetzten.</w:t>
      </w:r>
    </w:p>
    <w:p w14:paraId="42E4280A" w14:textId="77777777" w:rsidR="00342EB8" w:rsidRPr="009841EA" w:rsidRDefault="00342EB8" w:rsidP="00E40AD6">
      <w:pPr>
        <w:spacing w:line="360" w:lineRule="auto"/>
        <w:jc w:val="both"/>
        <w:rPr>
          <w:rFonts w:ascii="Segoe UI" w:hAnsi="Segoe UI" w:cs="Segoe UI"/>
          <w:color w:val="000000"/>
          <w:sz w:val="20"/>
          <w:szCs w:val="20"/>
        </w:rPr>
      </w:pPr>
    </w:p>
    <w:p w14:paraId="5CE0CB87" w14:textId="04CE80B6" w:rsidR="00342EB8" w:rsidRPr="009841EA" w:rsidRDefault="006947BC" w:rsidP="00342EB8">
      <w:pPr>
        <w:spacing w:line="360" w:lineRule="auto"/>
        <w:jc w:val="both"/>
        <w:outlineLvl w:val="0"/>
        <w:rPr>
          <w:rFonts w:ascii="Segoe UI" w:hAnsi="Segoe UI" w:cs="Segoe UI"/>
          <w:b/>
          <w:color w:val="000000"/>
          <w:sz w:val="20"/>
          <w:szCs w:val="20"/>
        </w:rPr>
      </w:pPr>
      <w:r w:rsidRPr="009841EA">
        <w:rPr>
          <w:rFonts w:ascii="Segoe UI" w:hAnsi="Segoe UI" w:cs="Segoe UI"/>
          <w:b/>
          <w:color w:val="000000"/>
          <w:sz w:val="20"/>
          <w:szCs w:val="20"/>
        </w:rPr>
        <w:t>§5</w:t>
      </w:r>
      <w:r w:rsidR="00342EB8" w:rsidRPr="009841EA">
        <w:rPr>
          <w:rFonts w:ascii="Segoe UI" w:hAnsi="Segoe UI" w:cs="Segoe UI"/>
          <w:b/>
          <w:color w:val="000000"/>
          <w:sz w:val="20"/>
          <w:szCs w:val="20"/>
        </w:rPr>
        <w:t xml:space="preserve"> Verhaltensgrundsätze </w:t>
      </w:r>
    </w:p>
    <w:p w14:paraId="387200CA" w14:textId="14BF2961" w:rsidR="00342EB8" w:rsidRPr="009841EA" w:rsidRDefault="00342EB8" w:rsidP="00342EB8">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 xml:space="preserve">Der Nutzer muss sich während der Internet-Nutzung seiner besonderen Verantwortung stets bewusst sein und dieser durch konsequente Anwendung dieser Richtlinie Sorge tragen. Dieser </w:t>
      </w:r>
      <w:r w:rsidR="00B731E7" w:rsidRPr="009841EA">
        <w:rPr>
          <w:rFonts w:ascii="Segoe UI" w:hAnsi="Segoe UI" w:cs="Segoe UI"/>
          <w:color w:val="000000"/>
          <w:sz w:val="20"/>
          <w:szCs w:val="20"/>
        </w:rPr>
        <w:t>Verantwortliche Stelle</w:t>
      </w:r>
      <w:r w:rsidRPr="009841EA">
        <w:rPr>
          <w:rFonts w:ascii="Segoe UI" w:hAnsi="Segoe UI" w:cs="Segoe UI"/>
          <w:color w:val="000000"/>
          <w:sz w:val="20"/>
          <w:szCs w:val="20"/>
        </w:rPr>
        <w:t xml:space="preserve"> Umgang ist ein entscheidender Faktor zur Gewährleistung und Verbesserung der vorhandenen Sicherheitsstandards. </w:t>
      </w:r>
    </w:p>
    <w:p w14:paraId="089514BC" w14:textId="77777777" w:rsidR="00342EB8" w:rsidRPr="009841EA" w:rsidRDefault="00342EB8" w:rsidP="00342EB8">
      <w:pPr>
        <w:spacing w:line="360" w:lineRule="auto"/>
        <w:jc w:val="both"/>
        <w:outlineLvl w:val="0"/>
        <w:rPr>
          <w:rFonts w:ascii="Segoe UI" w:hAnsi="Segoe UI" w:cs="Segoe UI"/>
          <w:color w:val="000000"/>
          <w:sz w:val="20"/>
          <w:szCs w:val="20"/>
        </w:rPr>
      </w:pPr>
    </w:p>
    <w:p w14:paraId="5A49317C" w14:textId="77777777" w:rsidR="00342EB8" w:rsidRPr="009841EA" w:rsidRDefault="00342EB8" w:rsidP="00342EB8">
      <w:pPr>
        <w:spacing w:line="360" w:lineRule="auto"/>
        <w:jc w:val="both"/>
        <w:outlineLvl w:val="0"/>
        <w:rPr>
          <w:rFonts w:ascii="Segoe UI" w:hAnsi="Segoe UI" w:cs="Segoe UI"/>
          <w:color w:val="000000"/>
          <w:sz w:val="20"/>
          <w:szCs w:val="20"/>
        </w:rPr>
      </w:pPr>
      <w:r w:rsidRPr="009841EA">
        <w:rPr>
          <w:rFonts w:ascii="Segoe UI" w:hAnsi="Segoe UI" w:cs="Segoe UI"/>
          <w:color w:val="000000"/>
          <w:sz w:val="20"/>
          <w:szCs w:val="20"/>
        </w:rPr>
        <w:t>Das Unternehmen und der Nutzer sind sich darin einig, dass Aktivitäten mit</w:t>
      </w:r>
    </w:p>
    <w:p w14:paraId="44FC3CEF" w14:textId="77777777" w:rsidR="00342EB8" w:rsidRPr="009841EA" w:rsidRDefault="00342EB8" w:rsidP="00342EB8">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 </w:t>
      </w:r>
    </w:p>
    <w:p w14:paraId="1BBA8354" w14:textId="77777777" w:rsidR="00342EB8" w:rsidRPr="009841EA" w:rsidRDefault="00342EB8" w:rsidP="00342EB8">
      <w:pPr>
        <w:numPr>
          <w:ilvl w:val="0"/>
          <w:numId w:val="1"/>
        </w:numPr>
        <w:tabs>
          <w:tab w:val="clear" w:pos="1260"/>
          <w:tab w:val="num" w:pos="540"/>
        </w:tabs>
        <w:spacing w:line="360" w:lineRule="auto"/>
        <w:ind w:left="540"/>
        <w:jc w:val="both"/>
        <w:rPr>
          <w:rFonts w:ascii="Segoe UI" w:hAnsi="Segoe UI" w:cs="Segoe UI"/>
          <w:color w:val="000000"/>
          <w:sz w:val="20"/>
          <w:szCs w:val="20"/>
        </w:rPr>
      </w:pPr>
      <w:r w:rsidRPr="009841EA">
        <w:rPr>
          <w:rFonts w:ascii="Segoe UI" w:hAnsi="Segoe UI" w:cs="Segoe UI"/>
          <w:color w:val="000000"/>
          <w:sz w:val="20"/>
          <w:szCs w:val="20"/>
        </w:rPr>
        <w:t>rassistischen (darunter werden übersteigertes Rassenbewusstsein, Rassendenken und Rassenhetze verstanden)</w:t>
      </w:r>
    </w:p>
    <w:p w14:paraId="5D4CF392" w14:textId="77777777" w:rsidR="00342EB8" w:rsidRPr="009841EA" w:rsidRDefault="00342EB8" w:rsidP="00342EB8">
      <w:pPr>
        <w:numPr>
          <w:ilvl w:val="0"/>
          <w:numId w:val="1"/>
        </w:numPr>
        <w:tabs>
          <w:tab w:val="clear" w:pos="1260"/>
          <w:tab w:val="num" w:pos="540"/>
        </w:tabs>
        <w:spacing w:line="360" w:lineRule="auto"/>
        <w:ind w:left="540"/>
        <w:jc w:val="both"/>
        <w:rPr>
          <w:rFonts w:ascii="Segoe UI" w:hAnsi="Segoe UI" w:cs="Segoe UI"/>
          <w:color w:val="000000"/>
          <w:sz w:val="20"/>
          <w:szCs w:val="20"/>
        </w:rPr>
      </w:pPr>
      <w:r w:rsidRPr="009841EA">
        <w:rPr>
          <w:rFonts w:ascii="Segoe UI" w:hAnsi="Segoe UI" w:cs="Segoe UI"/>
          <w:color w:val="000000"/>
          <w:sz w:val="20"/>
          <w:szCs w:val="20"/>
        </w:rPr>
        <w:lastRenderedPageBreak/>
        <w:t>sexistischen (dies umfasst Handlungen und Äußerungen, die darauf abzielen, einen Menschen allein aufgrund seines Geschlechts zu diskriminieren, insbesondere fällt darunter diskriminierendes Verhalten gegenüber Frauen)</w:t>
      </w:r>
    </w:p>
    <w:p w14:paraId="6C2921DF" w14:textId="22F77678" w:rsidR="00342EB8" w:rsidRPr="009841EA" w:rsidRDefault="00342EB8" w:rsidP="00342EB8">
      <w:pPr>
        <w:numPr>
          <w:ilvl w:val="0"/>
          <w:numId w:val="1"/>
        </w:numPr>
        <w:tabs>
          <w:tab w:val="clear" w:pos="1260"/>
          <w:tab w:val="num" w:pos="540"/>
        </w:tabs>
        <w:spacing w:line="360" w:lineRule="auto"/>
        <w:ind w:left="540"/>
        <w:jc w:val="both"/>
        <w:rPr>
          <w:rFonts w:ascii="Segoe UI" w:hAnsi="Segoe UI" w:cs="Segoe UI"/>
          <w:color w:val="000000"/>
          <w:sz w:val="20"/>
          <w:szCs w:val="20"/>
        </w:rPr>
      </w:pPr>
      <w:r w:rsidRPr="009841EA">
        <w:rPr>
          <w:rFonts w:ascii="Segoe UI" w:hAnsi="Segoe UI" w:cs="Segoe UI"/>
          <w:color w:val="000000"/>
          <w:sz w:val="20"/>
          <w:szCs w:val="20"/>
        </w:rPr>
        <w:t xml:space="preserve">diskriminierenden (das bedeutet, durch </w:t>
      </w:r>
      <w:r w:rsidR="004A5A3A" w:rsidRPr="009841EA">
        <w:rPr>
          <w:rFonts w:ascii="Segoe UI" w:hAnsi="Segoe UI" w:cs="Segoe UI"/>
          <w:color w:val="000000"/>
          <w:sz w:val="20"/>
          <w:szCs w:val="20"/>
        </w:rPr>
        <w:t>nichtzutreffende</w:t>
      </w:r>
      <w:r w:rsidRPr="009841EA">
        <w:rPr>
          <w:rFonts w:ascii="Segoe UI" w:hAnsi="Segoe UI" w:cs="Segoe UI"/>
          <w:color w:val="000000"/>
          <w:sz w:val="20"/>
          <w:szCs w:val="20"/>
        </w:rPr>
        <w:t xml:space="preserve"> Äußerungen oder Behauptungen in der Öffentlichkeit, Ansehen und Ruf eines Betroffenen zu schaden, ihn herabzusetzen oder durch spezielle Behandlung zu benachteiligen)</w:t>
      </w:r>
    </w:p>
    <w:p w14:paraId="01054F31" w14:textId="77777777" w:rsidR="00342EB8" w:rsidRPr="009841EA" w:rsidRDefault="00342EB8" w:rsidP="00342EB8">
      <w:pPr>
        <w:numPr>
          <w:ilvl w:val="0"/>
          <w:numId w:val="1"/>
        </w:numPr>
        <w:tabs>
          <w:tab w:val="clear" w:pos="1260"/>
          <w:tab w:val="num" w:pos="540"/>
        </w:tabs>
        <w:spacing w:line="360" w:lineRule="auto"/>
        <w:ind w:left="540"/>
        <w:rPr>
          <w:rFonts w:ascii="Segoe UI" w:hAnsi="Segoe UI" w:cs="Segoe UI"/>
          <w:color w:val="000000"/>
          <w:sz w:val="20"/>
          <w:szCs w:val="20"/>
        </w:rPr>
      </w:pPr>
      <w:r w:rsidRPr="009841EA">
        <w:rPr>
          <w:rFonts w:ascii="Segoe UI" w:hAnsi="Segoe UI" w:cs="Segoe UI"/>
          <w:color w:val="000000"/>
          <w:sz w:val="20"/>
          <w:szCs w:val="20"/>
        </w:rPr>
        <w:t xml:space="preserve">Gewalt verherrlichenden Inhalten </w:t>
      </w:r>
      <w:r w:rsidRPr="009841EA">
        <w:rPr>
          <w:rFonts w:ascii="Segoe UI" w:hAnsi="Segoe UI" w:cs="Segoe UI"/>
          <w:color w:val="000000"/>
          <w:sz w:val="20"/>
          <w:szCs w:val="20"/>
        </w:rPr>
        <w:br/>
      </w:r>
    </w:p>
    <w:p w14:paraId="43BBC2EC" w14:textId="77777777" w:rsidR="00342EB8" w:rsidRPr="009841EA" w:rsidRDefault="00342EB8" w:rsidP="00342EB8">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nicht toleriert werden und dass solche Aktivitäten als Internetmissbrauch am Arbeitsplatz arbeitsrechtliche Konsequenzen nach sich ziehen.</w:t>
      </w:r>
    </w:p>
    <w:p w14:paraId="1531B373" w14:textId="77777777" w:rsidR="00342EB8" w:rsidRPr="009841EA" w:rsidRDefault="00342EB8" w:rsidP="00342EB8">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 </w:t>
      </w:r>
    </w:p>
    <w:p w14:paraId="2EBE0E4E" w14:textId="575D2E10" w:rsidR="00342EB8" w:rsidRPr="009841EA" w:rsidRDefault="00342EB8" w:rsidP="00342EB8">
      <w:pPr>
        <w:spacing w:line="360" w:lineRule="auto"/>
        <w:jc w:val="both"/>
        <w:rPr>
          <w:rFonts w:ascii="Segoe UI" w:hAnsi="Segoe UI" w:cs="Segoe UI"/>
          <w:sz w:val="20"/>
          <w:szCs w:val="20"/>
        </w:rPr>
      </w:pPr>
      <w:r w:rsidRPr="009841EA">
        <w:rPr>
          <w:rFonts w:ascii="Segoe UI" w:hAnsi="Segoe UI" w:cs="Segoe UI"/>
          <w:color w:val="000000"/>
          <w:sz w:val="20"/>
          <w:szCs w:val="20"/>
        </w:rPr>
        <w:t xml:space="preserve">Zu den nicht tolerierten Aktivitäten zählen außerdem Aktivitäten, die potenziell dazu geeignet sind, </w:t>
      </w:r>
      <w:r w:rsidR="00D95716" w:rsidRPr="009841EA">
        <w:rPr>
          <w:rFonts w:ascii="Segoe UI" w:hAnsi="Segoe UI" w:cs="Segoe UI"/>
          <w:color w:val="000000"/>
          <w:sz w:val="20"/>
          <w:szCs w:val="20"/>
        </w:rPr>
        <w:t xml:space="preserve">die Verantwortliche Stelle </w:t>
      </w:r>
      <w:r w:rsidRPr="009841EA">
        <w:rPr>
          <w:rFonts w:ascii="Segoe UI" w:hAnsi="Segoe UI" w:cs="Segoe UI"/>
          <w:color w:val="000000"/>
          <w:sz w:val="20"/>
          <w:szCs w:val="20"/>
        </w:rPr>
        <w:t xml:space="preserve">zu gefährden und/oder dessen Image zu schaden. </w:t>
      </w:r>
    </w:p>
    <w:p w14:paraId="45E0D1E3" w14:textId="77777777" w:rsidR="00342EB8" w:rsidRPr="009841EA" w:rsidRDefault="00342EB8" w:rsidP="00E40AD6">
      <w:pPr>
        <w:spacing w:line="360" w:lineRule="auto"/>
        <w:jc w:val="both"/>
        <w:rPr>
          <w:rFonts w:ascii="Segoe UI" w:hAnsi="Segoe UI" w:cs="Segoe UI"/>
          <w:color w:val="000000"/>
          <w:sz w:val="20"/>
          <w:szCs w:val="20"/>
        </w:rPr>
      </w:pPr>
    </w:p>
    <w:p w14:paraId="5B9BFDBE" w14:textId="7FA44265" w:rsidR="006947BC" w:rsidRPr="009841EA" w:rsidRDefault="006947BC">
      <w:pPr>
        <w:rPr>
          <w:rFonts w:ascii="Segoe UI" w:hAnsi="Segoe UI" w:cs="Segoe UI"/>
          <w:b/>
          <w:color w:val="000000"/>
          <w:sz w:val="20"/>
          <w:szCs w:val="20"/>
        </w:rPr>
      </w:pPr>
    </w:p>
    <w:p w14:paraId="557E08E3" w14:textId="7746363F" w:rsidR="008E034D" w:rsidRPr="009841EA" w:rsidRDefault="006947BC" w:rsidP="00E40AD6">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§6</w:t>
      </w:r>
      <w:r w:rsidR="008E034D" w:rsidRPr="009841EA">
        <w:rPr>
          <w:rFonts w:ascii="Segoe UI" w:hAnsi="Segoe UI" w:cs="Segoe UI"/>
          <w:b/>
          <w:color w:val="000000"/>
          <w:sz w:val="20"/>
          <w:szCs w:val="20"/>
        </w:rPr>
        <w:t xml:space="preserve"> Kontrolle</w:t>
      </w:r>
    </w:p>
    <w:p w14:paraId="5F27E1BA" w14:textId="11A8C6EC" w:rsidR="008E034D" w:rsidRPr="009841EA" w:rsidRDefault="008E034D" w:rsidP="006947BC">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Jeder Datenverkehr unterliegt einer automatisierten Proto</w:t>
      </w:r>
      <w:r w:rsidRPr="009841EA">
        <w:rPr>
          <w:rFonts w:ascii="Segoe UI" w:hAnsi="Segoe UI" w:cs="Segoe UI"/>
          <w:color w:val="000000"/>
          <w:sz w:val="20"/>
          <w:szCs w:val="20"/>
        </w:rPr>
        <w:softHyphen/>
        <w:t>kollierung</w:t>
      </w:r>
      <w:r w:rsidR="000A2032" w:rsidRPr="009841EA">
        <w:rPr>
          <w:rFonts w:ascii="Segoe UI" w:hAnsi="Segoe UI" w:cs="Segoe UI"/>
          <w:color w:val="000000"/>
          <w:sz w:val="20"/>
          <w:szCs w:val="20"/>
        </w:rPr>
        <w:t xml:space="preserve"> (Einblick durch IT und /oder </w:t>
      </w:r>
      <w:r w:rsidR="00D77796" w:rsidRPr="009841EA">
        <w:rPr>
          <w:rFonts w:ascii="Segoe UI" w:hAnsi="Segoe UI" w:cs="Segoe UI"/>
          <w:color w:val="000000"/>
          <w:sz w:val="20"/>
          <w:szCs w:val="20"/>
        </w:rPr>
        <w:t xml:space="preserve">Geschäftsleitung und/oder </w:t>
      </w:r>
      <w:r w:rsidR="000A2032" w:rsidRPr="009841EA">
        <w:rPr>
          <w:rFonts w:ascii="Segoe UI" w:hAnsi="Segoe UI" w:cs="Segoe UI"/>
          <w:color w:val="000000"/>
          <w:sz w:val="20"/>
          <w:szCs w:val="20"/>
        </w:rPr>
        <w:t>Datenschutzbeauftragten)</w:t>
      </w:r>
      <w:r w:rsidRPr="009841EA">
        <w:rPr>
          <w:rFonts w:ascii="Segoe UI" w:hAnsi="Segoe UI" w:cs="Segoe UI"/>
          <w:color w:val="000000"/>
          <w:sz w:val="20"/>
          <w:szCs w:val="20"/>
        </w:rPr>
        <w:t>. Diese soll die Einhaltung der unter §4 genannten Regelungen gewährleisten und primär dazu dienen, mögliche Schwachstellen aufzuzeigen und Missbrauch auszuschließen.</w:t>
      </w:r>
    </w:p>
    <w:p w14:paraId="732C5EBD" w14:textId="06E03CFA" w:rsidR="00E5040E" w:rsidRPr="009841EA" w:rsidRDefault="00E5040E"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(1) Alle eingehenden E-Mails werden durch </w:t>
      </w:r>
      <w:r w:rsidRPr="009841EA">
        <w:rPr>
          <w:rFonts w:ascii="Segoe UI" w:hAnsi="Segoe UI" w:cs="Segoe UI"/>
          <w:iCs/>
          <w:sz w:val="20"/>
          <w:szCs w:val="20"/>
        </w:rPr>
        <w:t>eine Firewall, einen Spam-Filter sowie Virenscanner</w:t>
      </w:r>
      <w:r w:rsidRPr="009841EA">
        <w:rPr>
          <w:rFonts w:ascii="Segoe UI" w:hAnsi="Segoe UI" w:cs="Segoe UI"/>
          <w:sz w:val="20"/>
          <w:szCs w:val="20"/>
        </w:rPr>
        <w:t xml:space="preserve"> g</w:t>
      </w:r>
      <w:r w:rsidR="00476BBE" w:rsidRPr="009841EA">
        <w:rPr>
          <w:rFonts w:ascii="Segoe UI" w:hAnsi="Segoe UI" w:cs="Segoe UI"/>
          <w:sz w:val="20"/>
          <w:szCs w:val="20"/>
        </w:rPr>
        <w:t>e</w:t>
      </w:r>
      <w:r w:rsidRPr="009841EA">
        <w:rPr>
          <w:rFonts w:ascii="Segoe UI" w:hAnsi="Segoe UI" w:cs="Segoe UI"/>
          <w:sz w:val="20"/>
          <w:szCs w:val="20"/>
        </w:rPr>
        <w:t xml:space="preserve">prüft. </w:t>
      </w:r>
    </w:p>
    <w:p w14:paraId="6D8FBCE8" w14:textId="39D0DDAE" w:rsidR="00E5040E" w:rsidRPr="009841EA" w:rsidRDefault="00E5040E"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(2) Die Verkehrsdaten für den Internetzugang werden zum Beispiel mit Angaben von </w:t>
      </w:r>
    </w:p>
    <w:p w14:paraId="3E4F0DDD" w14:textId="77777777" w:rsidR="00E5040E" w:rsidRPr="009841EA" w:rsidRDefault="00E5040E" w:rsidP="006947BC">
      <w:pPr>
        <w:numPr>
          <w:ilvl w:val="0"/>
          <w:numId w:val="3"/>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Datum / Uhrzeit, </w:t>
      </w:r>
    </w:p>
    <w:p w14:paraId="79D39B3E" w14:textId="77777777" w:rsidR="00E5040E" w:rsidRPr="009841EA" w:rsidRDefault="00E5040E" w:rsidP="006947BC">
      <w:pPr>
        <w:numPr>
          <w:ilvl w:val="0"/>
          <w:numId w:val="3"/>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Adressen von Absender und Empfänger (z.B. IP-Adressen) </w:t>
      </w:r>
    </w:p>
    <w:p w14:paraId="45F7900F" w14:textId="0C219126" w:rsidR="00E5040E" w:rsidRPr="009841EA" w:rsidRDefault="00E5040E" w:rsidP="006947BC">
      <w:pPr>
        <w:numPr>
          <w:ilvl w:val="0"/>
          <w:numId w:val="3"/>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Benutzeridentifikation (nach Zusammenführung verschiedener Protokolle) </w:t>
      </w:r>
    </w:p>
    <w:p w14:paraId="455E7713" w14:textId="77777777" w:rsidR="00E5040E" w:rsidRPr="009841EA" w:rsidRDefault="00E5040E" w:rsidP="006947BC">
      <w:pPr>
        <w:numPr>
          <w:ilvl w:val="0"/>
          <w:numId w:val="3"/>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der aufgerufenen Webseiten und </w:t>
      </w:r>
    </w:p>
    <w:p w14:paraId="540AF5C2" w14:textId="77777777" w:rsidR="00E5040E" w:rsidRPr="009841EA" w:rsidRDefault="00E5040E" w:rsidP="006947BC">
      <w:pPr>
        <w:numPr>
          <w:ilvl w:val="0"/>
          <w:numId w:val="3"/>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übertragener Datenmenge </w:t>
      </w:r>
    </w:p>
    <w:p w14:paraId="4382F5DC" w14:textId="77777777" w:rsidR="00E5040E" w:rsidRPr="009841EA" w:rsidRDefault="00E5040E"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protokolliert. </w:t>
      </w:r>
    </w:p>
    <w:p w14:paraId="121EBF5C" w14:textId="77777777" w:rsidR="00E5040E" w:rsidRPr="009841EA" w:rsidRDefault="00E5040E"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(3) Die Protokolle nach Absatz 2 werden ausschließlich zu Zwecken der </w:t>
      </w:r>
    </w:p>
    <w:p w14:paraId="409FD602" w14:textId="77777777" w:rsidR="00E5040E" w:rsidRPr="009841EA" w:rsidRDefault="00E5040E" w:rsidP="006947BC">
      <w:pPr>
        <w:numPr>
          <w:ilvl w:val="0"/>
          <w:numId w:val="4"/>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Analyse und Korrektur technischer Fehler </w:t>
      </w:r>
    </w:p>
    <w:p w14:paraId="4EE1DD4C" w14:textId="77777777" w:rsidR="00E5040E" w:rsidRPr="009841EA" w:rsidRDefault="00E5040E" w:rsidP="006947BC">
      <w:pPr>
        <w:numPr>
          <w:ilvl w:val="0"/>
          <w:numId w:val="4"/>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Gewährleistung der Systemsicherheit </w:t>
      </w:r>
    </w:p>
    <w:p w14:paraId="49F38CE4" w14:textId="77777777" w:rsidR="00E5040E" w:rsidRPr="009841EA" w:rsidRDefault="00E5040E" w:rsidP="006947BC">
      <w:pPr>
        <w:numPr>
          <w:ilvl w:val="0"/>
          <w:numId w:val="4"/>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lastRenderedPageBreak/>
        <w:t xml:space="preserve">Optimierung des Netzes </w:t>
      </w:r>
    </w:p>
    <w:p w14:paraId="1F70F054" w14:textId="77777777" w:rsidR="00E5040E" w:rsidRPr="009841EA" w:rsidRDefault="00E5040E" w:rsidP="006947BC">
      <w:pPr>
        <w:numPr>
          <w:ilvl w:val="0"/>
          <w:numId w:val="4"/>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statistischen Feststellung des Gesamtnutzungsvolumens </w:t>
      </w:r>
    </w:p>
    <w:p w14:paraId="4AC096C3" w14:textId="77777777" w:rsidR="00E5040E" w:rsidRPr="009841EA" w:rsidRDefault="00E5040E" w:rsidP="006947BC">
      <w:pPr>
        <w:numPr>
          <w:ilvl w:val="0"/>
          <w:numId w:val="4"/>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 xml:space="preserve">Stichprobenkontrollen gemäß Absatz 4 und </w:t>
      </w:r>
    </w:p>
    <w:p w14:paraId="5964A548" w14:textId="2E072D36" w:rsidR="00E5040E" w:rsidRPr="009841EA" w:rsidRDefault="0090324F" w:rsidP="006947BC">
      <w:pPr>
        <w:numPr>
          <w:ilvl w:val="0"/>
          <w:numId w:val="4"/>
        </w:numPr>
        <w:spacing w:before="100" w:beforeAutospacing="1" w:after="100" w:afterAutospacing="1" w:line="360" w:lineRule="auto"/>
        <w:rPr>
          <w:rFonts w:ascii="Segoe UI" w:hAnsi="Segoe UI" w:cs="Segoe UI"/>
          <w:sz w:val="20"/>
          <w:szCs w:val="20"/>
        </w:rPr>
      </w:pPr>
      <w:r w:rsidRPr="009841EA">
        <w:rPr>
          <w:rFonts w:ascii="Segoe UI" w:hAnsi="Segoe UI" w:cs="Segoe UI"/>
          <w:sz w:val="20"/>
          <w:szCs w:val="20"/>
        </w:rPr>
        <w:t>Missbrauchskontrolle möglich</w:t>
      </w:r>
    </w:p>
    <w:p w14:paraId="0525B152" w14:textId="77777777" w:rsidR="00E5040E" w:rsidRPr="009841EA" w:rsidRDefault="00E5040E"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verwendet. </w:t>
      </w:r>
    </w:p>
    <w:p w14:paraId="20B65E51" w14:textId="37BADF2B" w:rsidR="00F439D2" w:rsidRPr="009841EA" w:rsidRDefault="00F439D2"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4) Die Protokolle werden durch einen </w:t>
      </w:r>
      <w:r w:rsidR="003820FB" w:rsidRPr="009841EA">
        <w:rPr>
          <w:rFonts w:ascii="Segoe UI" w:hAnsi="Segoe UI" w:cs="Segoe UI"/>
          <w:sz w:val="20"/>
          <w:szCs w:val="20"/>
        </w:rPr>
        <w:t xml:space="preserve">vom Verantwortlichen </w:t>
      </w:r>
      <w:r w:rsidRPr="009841EA">
        <w:rPr>
          <w:rFonts w:ascii="Segoe UI" w:hAnsi="Segoe UI" w:cs="Segoe UI"/>
          <w:sz w:val="20"/>
          <w:szCs w:val="20"/>
        </w:rPr>
        <w:t>schriftlich beauftragten Mitarbeiter regelmäßig stichprobenhaft hinsichtlich der aufgerufenen Websites, aber nicht personenbezogen, gesichtet und in aggregierter Form, also ohne Nennung von Namen und anderen Identifizierungs</w:t>
      </w:r>
      <w:r w:rsidR="006947BC" w:rsidRPr="009841EA">
        <w:rPr>
          <w:rFonts w:ascii="Segoe UI" w:hAnsi="Segoe UI" w:cs="Segoe UI"/>
          <w:sz w:val="20"/>
          <w:szCs w:val="20"/>
        </w:rPr>
        <w:softHyphen/>
      </w:r>
      <w:r w:rsidRPr="009841EA">
        <w:rPr>
          <w:rFonts w:ascii="Segoe UI" w:hAnsi="Segoe UI" w:cs="Segoe UI"/>
          <w:sz w:val="20"/>
          <w:szCs w:val="20"/>
        </w:rPr>
        <w:t xml:space="preserve">merkmalen, ausgewertet. Die Auswertung der Übersicht des Gesamtdatenvolumens erfolgt monatlich ebenfalls durch diesen Mitarbeiter. </w:t>
      </w:r>
      <w:r w:rsidRPr="009841EA">
        <w:rPr>
          <w:rFonts w:ascii="Segoe UI" w:hAnsi="Segoe UI" w:cs="Segoe UI"/>
          <w:iCs/>
          <w:sz w:val="20"/>
          <w:szCs w:val="20"/>
        </w:rPr>
        <w:t>Der</w:t>
      </w:r>
      <w:r w:rsidRPr="009841EA">
        <w:rPr>
          <w:rFonts w:ascii="Segoe UI" w:hAnsi="Segoe UI" w:cs="Segoe UI"/>
          <w:sz w:val="20"/>
          <w:szCs w:val="20"/>
        </w:rPr>
        <w:t xml:space="preserve"> Datenschutzbeauftragte wird beteiligt, wenn </w:t>
      </w:r>
      <w:r w:rsidRPr="009841EA">
        <w:rPr>
          <w:rFonts w:ascii="Segoe UI" w:hAnsi="Segoe UI" w:cs="Segoe UI"/>
          <w:iCs/>
          <w:sz w:val="20"/>
          <w:szCs w:val="20"/>
        </w:rPr>
        <w:t>er</w:t>
      </w:r>
      <w:r w:rsidRPr="009841EA">
        <w:rPr>
          <w:rFonts w:ascii="Segoe UI" w:hAnsi="Segoe UI" w:cs="Segoe UI"/>
          <w:sz w:val="20"/>
          <w:szCs w:val="20"/>
        </w:rPr>
        <w:t xml:space="preserve"> dies wünscht. </w:t>
      </w:r>
    </w:p>
    <w:p w14:paraId="0F4D1F12" w14:textId="132B9CC8" w:rsidR="00F439D2" w:rsidRPr="009841EA" w:rsidRDefault="00F439D2" w:rsidP="006947BC">
      <w:pPr>
        <w:pStyle w:val="StandardWeb"/>
        <w:spacing w:line="360" w:lineRule="auto"/>
        <w:rPr>
          <w:rFonts w:ascii="Segoe UI" w:hAnsi="Segoe UI" w:cs="Segoe UI"/>
          <w:sz w:val="20"/>
          <w:szCs w:val="20"/>
        </w:rPr>
      </w:pPr>
      <w:r w:rsidRPr="009841EA">
        <w:rPr>
          <w:rFonts w:ascii="Segoe UI" w:hAnsi="Segoe UI" w:cs="Segoe UI"/>
          <w:sz w:val="20"/>
          <w:szCs w:val="20"/>
        </w:rPr>
        <w:t>(5) Der Zugriff auf die Protokolldateien gemäß Absatz 3 ist auf den vo</w:t>
      </w:r>
      <w:r w:rsidR="003820FB" w:rsidRPr="009841EA">
        <w:rPr>
          <w:rFonts w:ascii="Segoe UI" w:hAnsi="Segoe UI" w:cs="Segoe UI"/>
          <w:sz w:val="20"/>
          <w:szCs w:val="20"/>
        </w:rPr>
        <w:t xml:space="preserve">m Verantwortlichen </w:t>
      </w:r>
      <w:r w:rsidRPr="009841EA">
        <w:rPr>
          <w:rFonts w:ascii="Segoe UI" w:hAnsi="Segoe UI" w:cs="Segoe UI"/>
          <w:sz w:val="20"/>
          <w:szCs w:val="20"/>
        </w:rPr>
        <w:t xml:space="preserve">beauftragten Mitarbeiter begrenzt. Dieser hat eine entsprechende Verpflichtungserklärung zum Datenschutz unterschrieben. Darüber hinaus ist er hinsichtlich der Einhaltung des Fernmeldegeheimnisses und des Datenschutzes auf die strafrechtlichen Konsequenzen bei Verstößen hingewiesen worden. </w:t>
      </w:r>
    </w:p>
    <w:p w14:paraId="1CADC09F" w14:textId="63D1A778" w:rsidR="00F439D2" w:rsidRPr="009841EA" w:rsidRDefault="00F439D2" w:rsidP="006947BC">
      <w:pPr>
        <w:pStyle w:val="StandardWeb"/>
        <w:spacing w:line="360" w:lineRule="auto"/>
        <w:rPr>
          <w:rFonts w:ascii="Segoe UI" w:hAnsi="Segoe UI" w:cs="Segoe UI"/>
          <w:sz w:val="20"/>
          <w:szCs w:val="20"/>
        </w:rPr>
      </w:pPr>
      <w:r w:rsidRPr="009841EA">
        <w:rPr>
          <w:rFonts w:ascii="Segoe UI" w:hAnsi="Segoe UI" w:cs="Segoe UI"/>
          <w:sz w:val="20"/>
          <w:szCs w:val="20"/>
        </w:rPr>
        <w:t xml:space="preserve">(6) Die </w:t>
      </w:r>
      <w:r w:rsidR="00B468F3" w:rsidRPr="009841EA">
        <w:rPr>
          <w:rFonts w:ascii="Segoe UI" w:hAnsi="Segoe UI" w:cs="Segoe UI"/>
          <w:sz w:val="20"/>
          <w:szCs w:val="20"/>
        </w:rPr>
        <w:t xml:space="preserve">personenbezogenen </w:t>
      </w:r>
      <w:r w:rsidRPr="009841EA">
        <w:rPr>
          <w:rFonts w:ascii="Segoe UI" w:hAnsi="Segoe UI" w:cs="Segoe UI"/>
          <w:sz w:val="20"/>
          <w:szCs w:val="20"/>
        </w:rPr>
        <w:t xml:space="preserve">Protokolldaten </w:t>
      </w:r>
      <w:r w:rsidR="00C07D38" w:rsidRPr="009841EA">
        <w:rPr>
          <w:rFonts w:ascii="Segoe UI" w:hAnsi="Segoe UI" w:cs="Segoe UI"/>
          <w:sz w:val="20"/>
          <w:szCs w:val="20"/>
        </w:rPr>
        <w:t xml:space="preserve">der Webnutzung </w:t>
      </w:r>
      <w:r w:rsidRPr="009841EA">
        <w:rPr>
          <w:rFonts w:ascii="Segoe UI" w:hAnsi="Segoe UI" w:cs="Segoe UI"/>
          <w:sz w:val="20"/>
          <w:szCs w:val="20"/>
        </w:rPr>
        <w:t xml:space="preserve">werden nach </w:t>
      </w:r>
      <w:r w:rsidRPr="009841EA">
        <w:rPr>
          <w:rFonts w:ascii="Segoe UI" w:hAnsi="Segoe UI" w:cs="Segoe UI"/>
          <w:i/>
          <w:iCs/>
          <w:sz w:val="20"/>
          <w:szCs w:val="20"/>
          <w:u w:val="single"/>
        </w:rPr>
        <w:t>30 Tagen</w:t>
      </w:r>
      <w:r w:rsidRPr="009841EA">
        <w:rPr>
          <w:rFonts w:ascii="Segoe UI" w:hAnsi="Segoe UI" w:cs="Segoe UI"/>
          <w:sz w:val="20"/>
          <w:szCs w:val="20"/>
        </w:rPr>
        <w:t xml:space="preserve"> automatisch gelöscht. </w:t>
      </w:r>
    </w:p>
    <w:p w14:paraId="37B90477" w14:textId="7A12F41C" w:rsidR="00FA1794" w:rsidRPr="009841EA" w:rsidRDefault="00424C40" w:rsidP="006947BC">
      <w:pPr>
        <w:pStyle w:val="StandardWeb"/>
        <w:spacing w:line="360" w:lineRule="auto"/>
        <w:rPr>
          <w:rFonts w:ascii="Segoe UI" w:hAnsi="Segoe UI" w:cs="Segoe UI"/>
          <w:sz w:val="20"/>
          <w:szCs w:val="20"/>
        </w:rPr>
      </w:pPr>
      <w:r w:rsidRPr="00A37BF3">
        <w:rPr>
          <w:rFonts w:ascii="Segoe UI" w:hAnsi="Segoe UI" w:cs="Segoe UI"/>
          <w:sz w:val="20"/>
          <w:szCs w:val="20"/>
        </w:rPr>
        <w:t>(7)</w:t>
      </w:r>
      <w:r w:rsidR="00FA1794" w:rsidRPr="00A37BF3">
        <w:rPr>
          <w:rFonts w:ascii="Segoe UI" w:hAnsi="Segoe UI" w:cs="Segoe UI"/>
          <w:sz w:val="20"/>
          <w:szCs w:val="20"/>
        </w:rPr>
        <w:t xml:space="preserve"> Dem </w:t>
      </w:r>
      <w:r w:rsidRPr="00A37BF3">
        <w:rPr>
          <w:rFonts w:ascii="Segoe UI" w:hAnsi="Segoe UI" w:cs="Segoe UI"/>
          <w:sz w:val="20"/>
          <w:szCs w:val="20"/>
        </w:rPr>
        <w:t xml:space="preserve">Nutzer </w:t>
      </w:r>
      <w:r w:rsidR="00FA1794" w:rsidRPr="00A37BF3">
        <w:rPr>
          <w:rFonts w:ascii="Segoe UI" w:hAnsi="Segoe UI" w:cs="Segoe UI"/>
          <w:sz w:val="20"/>
          <w:szCs w:val="20"/>
        </w:rPr>
        <w:t xml:space="preserve">ist bekannt, dass Teilnehmernummern der angewählten Anschlüsse von der Telefonanlage des </w:t>
      </w:r>
      <w:r w:rsidRPr="00A37BF3">
        <w:rPr>
          <w:rFonts w:ascii="Segoe UI" w:hAnsi="Segoe UI" w:cs="Segoe UI"/>
          <w:sz w:val="20"/>
          <w:szCs w:val="20"/>
        </w:rPr>
        <w:t xml:space="preserve">Verantwortlichen </w:t>
      </w:r>
      <w:r w:rsidR="00FA1794" w:rsidRPr="00A37BF3">
        <w:rPr>
          <w:rFonts w:ascii="Segoe UI" w:hAnsi="Segoe UI" w:cs="Segoe UI"/>
          <w:sz w:val="20"/>
          <w:szCs w:val="20"/>
        </w:rPr>
        <w:t xml:space="preserve">aufgezeichnet werden. Die Aufzeichnung dient dabei lediglich dem Auffinden von offensichtlichen Unregelmäßigkeiten bei den ausgewiesenen Kosten für einzelne Anschlüsse, ohne dass dies mit betrieblichen Erfordernissen erklärbar ist. Der </w:t>
      </w:r>
      <w:r w:rsidR="003F3A59" w:rsidRPr="00A37BF3">
        <w:rPr>
          <w:rFonts w:ascii="Segoe UI" w:hAnsi="Segoe UI" w:cs="Segoe UI"/>
          <w:sz w:val="20"/>
          <w:szCs w:val="20"/>
        </w:rPr>
        <w:t>Nutzer</w:t>
      </w:r>
      <w:r w:rsidR="00FA1794" w:rsidRPr="00A37BF3">
        <w:rPr>
          <w:rFonts w:ascii="Segoe UI" w:hAnsi="Segoe UI" w:cs="Segoe UI"/>
          <w:sz w:val="20"/>
          <w:szCs w:val="20"/>
        </w:rPr>
        <w:t xml:space="preserve"> erteilt hierzu sein Einverständnis.</w:t>
      </w:r>
    </w:p>
    <w:p w14:paraId="26A44823" w14:textId="77777777" w:rsidR="00342EB8" w:rsidRPr="009841EA" w:rsidRDefault="00342EB8" w:rsidP="006947BC">
      <w:pPr>
        <w:spacing w:line="360" w:lineRule="auto"/>
        <w:jc w:val="both"/>
        <w:rPr>
          <w:rFonts w:ascii="Segoe UI" w:hAnsi="Segoe UI" w:cs="Segoe UI"/>
          <w:color w:val="000000"/>
          <w:sz w:val="20"/>
          <w:szCs w:val="20"/>
        </w:rPr>
      </w:pPr>
    </w:p>
    <w:p w14:paraId="761EF3A3" w14:textId="5D6FF15E" w:rsidR="00342EB8" w:rsidRPr="009841EA" w:rsidRDefault="00CA4AB6" w:rsidP="006947BC">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§7</w:t>
      </w:r>
      <w:r w:rsidR="00342EB8" w:rsidRPr="009841EA">
        <w:rPr>
          <w:rFonts w:ascii="Segoe UI" w:hAnsi="Segoe UI" w:cs="Segoe UI"/>
          <w:b/>
          <w:color w:val="000000"/>
          <w:sz w:val="20"/>
          <w:szCs w:val="20"/>
        </w:rPr>
        <w:t xml:space="preserve"> Sanktionen</w:t>
      </w:r>
    </w:p>
    <w:p w14:paraId="2A424360" w14:textId="39CE5BCA" w:rsidR="000B544F" w:rsidRPr="009841EA" w:rsidRDefault="000F7D94" w:rsidP="006947BC">
      <w:pPr>
        <w:spacing w:line="360" w:lineRule="auto"/>
        <w:jc w:val="both"/>
        <w:rPr>
          <w:rFonts w:ascii="Segoe UI" w:hAnsi="Segoe UI" w:cs="Segoe UI"/>
          <w:sz w:val="20"/>
          <w:szCs w:val="20"/>
        </w:rPr>
      </w:pPr>
      <w:r w:rsidRPr="009841EA">
        <w:rPr>
          <w:rFonts w:ascii="Segoe UI" w:hAnsi="Segoe UI" w:cs="Segoe UI"/>
          <w:sz w:val="20"/>
          <w:szCs w:val="20"/>
        </w:rPr>
        <w:t>Ein Verstoß gegen diese Vereinbarung kann neben den dienst- und arbeitsrechtlichen Folgen auch str</w:t>
      </w:r>
      <w:r w:rsidR="004F1D0B" w:rsidRPr="009841EA">
        <w:rPr>
          <w:rFonts w:ascii="Segoe UI" w:hAnsi="Segoe UI" w:cs="Segoe UI"/>
          <w:sz w:val="20"/>
          <w:szCs w:val="20"/>
        </w:rPr>
        <w:t>afrechtliche Konsequenzen hat.</w:t>
      </w:r>
    </w:p>
    <w:p w14:paraId="3CA43198" w14:textId="77777777" w:rsidR="006947BC" w:rsidRPr="009841EA" w:rsidRDefault="006947BC" w:rsidP="006947BC">
      <w:pPr>
        <w:spacing w:line="360" w:lineRule="auto"/>
        <w:jc w:val="both"/>
        <w:rPr>
          <w:rFonts w:ascii="Segoe UI" w:hAnsi="Segoe UI" w:cs="Segoe UI"/>
          <w:b/>
          <w:color w:val="000000"/>
          <w:sz w:val="20"/>
          <w:szCs w:val="20"/>
        </w:rPr>
      </w:pPr>
    </w:p>
    <w:p w14:paraId="24C489B6" w14:textId="77777777" w:rsidR="006947BC" w:rsidRPr="009841EA" w:rsidRDefault="006947BC" w:rsidP="006947BC">
      <w:pPr>
        <w:spacing w:line="360" w:lineRule="auto"/>
        <w:jc w:val="both"/>
        <w:rPr>
          <w:rFonts w:ascii="Segoe UI" w:hAnsi="Segoe UI" w:cs="Segoe UI"/>
          <w:b/>
          <w:color w:val="000000"/>
          <w:sz w:val="20"/>
          <w:szCs w:val="20"/>
        </w:rPr>
      </w:pPr>
    </w:p>
    <w:p w14:paraId="4B1F92BD" w14:textId="44F33FD3" w:rsidR="008E034D" w:rsidRPr="009841EA" w:rsidRDefault="008E034D" w:rsidP="006947BC">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w:t>
      </w:r>
      <w:r w:rsidR="00CA4AB6" w:rsidRPr="009841EA">
        <w:rPr>
          <w:rFonts w:ascii="Segoe UI" w:hAnsi="Segoe UI" w:cs="Segoe UI"/>
          <w:b/>
          <w:color w:val="000000"/>
          <w:sz w:val="20"/>
          <w:szCs w:val="20"/>
        </w:rPr>
        <w:t>8</w:t>
      </w:r>
      <w:r w:rsidRPr="009841EA">
        <w:rPr>
          <w:rFonts w:ascii="Segoe UI" w:hAnsi="Segoe UI" w:cs="Segoe UI"/>
          <w:b/>
          <w:color w:val="000000"/>
          <w:sz w:val="20"/>
          <w:szCs w:val="20"/>
        </w:rPr>
        <w:t xml:space="preserve"> Ansprechpartner</w:t>
      </w:r>
    </w:p>
    <w:p w14:paraId="154D46D6" w14:textId="54622F8B" w:rsidR="008E034D" w:rsidRPr="009841EA" w:rsidRDefault="008E034D" w:rsidP="006947BC">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Ansprechpartner in allen Fragen zur E</w:t>
      </w:r>
      <w:r w:rsidR="00B50378" w:rsidRPr="009841EA">
        <w:rPr>
          <w:rFonts w:ascii="Segoe UI" w:hAnsi="Segoe UI" w:cs="Segoe UI"/>
          <w:color w:val="000000"/>
          <w:sz w:val="20"/>
          <w:szCs w:val="20"/>
        </w:rPr>
        <w:t>-</w:t>
      </w:r>
      <w:r w:rsidRPr="009841EA">
        <w:rPr>
          <w:rFonts w:ascii="Segoe UI" w:hAnsi="Segoe UI" w:cs="Segoe UI"/>
          <w:color w:val="000000"/>
          <w:sz w:val="20"/>
          <w:szCs w:val="20"/>
        </w:rPr>
        <w:t xml:space="preserve">Mail- und Web-Nutzung am Arbeitsplatz </w:t>
      </w:r>
      <w:r w:rsidR="000F7D94" w:rsidRPr="009841EA">
        <w:rPr>
          <w:rFonts w:ascii="Segoe UI" w:hAnsi="Segoe UI" w:cs="Segoe UI"/>
          <w:color w:val="000000"/>
          <w:sz w:val="20"/>
          <w:szCs w:val="20"/>
        </w:rPr>
        <w:t xml:space="preserve">sind die beauftragten Administratoren </w:t>
      </w:r>
      <w:r w:rsidR="003F3A59" w:rsidRPr="009841EA">
        <w:rPr>
          <w:rFonts w:ascii="Segoe UI" w:hAnsi="Segoe UI" w:cs="Segoe UI"/>
          <w:color w:val="000000"/>
          <w:sz w:val="20"/>
          <w:szCs w:val="20"/>
        </w:rPr>
        <w:t xml:space="preserve">des </w:t>
      </w:r>
      <w:r w:rsidR="003F3A59" w:rsidRPr="009841EA">
        <w:rPr>
          <w:rFonts w:ascii="Segoe UI" w:hAnsi="Segoe UI" w:cs="Segoe UI"/>
          <w:sz w:val="20"/>
          <w:szCs w:val="20"/>
        </w:rPr>
        <w:t xml:space="preserve">Verantwortlichen </w:t>
      </w:r>
      <w:r w:rsidRPr="009841EA">
        <w:rPr>
          <w:rFonts w:ascii="Segoe UI" w:hAnsi="Segoe UI" w:cs="Segoe UI"/>
          <w:color w:val="000000"/>
          <w:sz w:val="20"/>
          <w:szCs w:val="20"/>
        </w:rPr>
        <w:t>und der Datenschutzbeauftragte.</w:t>
      </w:r>
    </w:p>
    <w:p w14:paraId="16DCECD8" w14:textId="77777777" w:rsidR="006947BC" w:rsidRPr="009841EA" w:rsidRDefault="006947BC" w:rsidP="006947BC">
      <w:pPr>
        <w:spacing w:line="360" w:lineRule="auto"/>
        <w:jc w:val="both"/>
        <w:rPr>
          <w:rFonts w:ascii="Segoe UI" w:hAnsi="Segoe UI" w:cs="Segoe UI"/>
          <w:color w:val="000000"/>
          <w:sz w:val="20"/>
          <w:szCs w:val="20"/>
        </w:rPr>
      </w:pPr>
    </w:p>
    <w:p w14:paraId="50A341FA" w14:textId="77777777" w:rsidR="008E034D" w:rsidRPr="009841EA" w:rsidRDefault="008E034D" w:rsidP="006947BC">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lastRenderedPageBreak/>
        <w:t>   </w:t>
      </w:r>
    </w:p>
    <w:p w14:paraId="2227038A" w14:textId="4AF620B5" w:rsidR="008E034D" w:rsidRPr="009841EA" w:rsidRDefault="00CA4AB6" w:rsidP="006947BC">
      <w:pPr>
        <w:spacing w:line="360" w:lineRule="auto"/>
        <w:jc w:val="both"/>
        <w:rPr>
          <w:rFonts w:ascii="Segoe UI" w:hAnsi="Segoe UI" w:cs="Segoe UI"/>
          <w:b/>
          <w:color w:val="000000"/>
          <w:sz w:val="20"/>
          <w:szCs w:val="20"/>
        </w:rPr>
      </w:pPr>
      <w:r w:rsidRPr="009841EA">
        <w:rPr>
          <w:rFonts w:ascii="Segoe UI" w:hAnsi="Segoe UI" w:cs="Segoe UI"/>
          <w:b/>
          <w:color w:val="000000"/>
          <w:sz w:val="20"/>
          <w:szCs w:val="20"/>
        </w:rPr>
        <w:t>§9</w:t>
      </w:r>
      <w:r w:rsidR="008E034D" w:rsidRPr="009841EA">
        <w:rPr>
          <w:rFonts w:ascii="Segoe UI" w:hAnsi="Segoe UI" w:cs="Segoe UI"/>
          <w:b/>
          <w:color w:val="000000"/>
          <w:sz w:val="20"/>
          <w:szCs w:val="20"/>
        </w:rPr>
        <w:t xml:space="preserve"> Schlussbestimmungen</w:t>
      </w:r>
    </w:p>
    <w:p w14:paraId="4DBF984D" w14:textId="77777777" w:rsidR="008E034D" w:rsidRPr="009841EA" w:rsidRDefault="008E034D" w:rsidP="006947BC">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Sollte ein Paragraf dieser Vereinbarung ungültig sein, so bleiben die anderen Teile davon unberührt. Bis zum Abschluss einer neuen Vereinbarung behält diese ihre Gültigkeit.</w:t>
      </w:r>
    </w:p>
    <w:p w14:paraId="1CD0FC6B" w14:textId="77777777" w:rsidR="008E034D" w:rsidRPr="009841EA" w:rsidRDefault="008E034D" w:rsidP="006947BC">
      <w:pPr>
        <w:spacing w:line="360" w:lineRule="auto"/>
        <w:jc w:val="both"/>
        <w:rPr>
          <w:rFonts w:ascii="Segoe UI" w:hAnsi="Segoe UI" w:cs="Segoe UI"/>
          <w:color w:val="000000"/>
          <w:sz w:val="20"/>
          <w:szCs w:val="20"/>
        </w:rPr>
      </w:pPr>
    </w:p>
    <w:p w14:paraId="18706738" w14:textId="390E1960" w:rsidR="008E034D" w:rsidRPr="009841EA" w:rsidRDefault="008E034D" w:rsidP="006947BC">
      <w:pPr>
        <w:spacing w:line="360" w:lineRule="auto"/>
        <w:jc w:val="both"/>
        <w:rPr>
          <w:rFonts w:ascii="Segoe UI" w:hAnsi="Segoe UI" w:cs="Segoe UI"/>
          <w:color w:val="000000"/>
          <w:sz w:val="20"/>
          <w:szCs w:val="20"/>
        </w:rPr>
      </w:pPr>
      <w:r w:rsidRPr="009841EA">
        <w:rPr>
          <w:rFonts w:ascii="Segoe UI" w:hAnsi="Segoe UI" w:cs="Segoe UI"/>
          <w:color w:val="000000"/>
          <w:sz w:val="20"/>
          <w:szCs w:val="20"/>
        </w:rPr>
        <w:t>Datum:</w:t>
      </w:r>
      <w:r w:rsidRPr="009841EA">
        <w:rPr>
          <w:rFonts w:ascii="Segoe UI" w:hAnsi="Segoe UI" w:cs="Segoe UI"/>
          <w:color w:val="000000"/>
          <w:sz w:val="20"/>
          <w:szCs w:val="20"/>
        </w:rPr>
        <w:tab/>
      </w:r>
      <w:r w:rsidRPr="009841EA">
        <w:rPr>
          <w:rFonts w:ascii="Segoe UI" w:hAnsi="Segoe UI" w:cs="Segoe UI"/>
          <w:color w:val="000000"/>
          <w:sz w:val="20"/>
          <w:szCs w:val="20"/>
        </w:rPr>
        <w:tab/>
      </w:r>
      <w:r w:rsidRPr="009841EA">
        <w:rPr>
          <w:rFonts w:ascii="Segoe UI" w:hAnsi="Segoe UI" w:cs="Segoe UI"/>
          <w:color w:val="000000"/>
          <w:sz w:val="20"/>
          <w:szCs w:val="20"/>
        </w:rPr>
        <w:tab/>
      </w:r>
    </w:p>
    <w:p w14:paraId="2B349AB9" w14:textId="62BAA7E8" w:rsidR="008E034D" w:rsidRPr="009841EA" w:rsidRDefault="00A37BF3" w:rsidP="006947BC">
      <w:pPr>
        <w:spacing w:line="360" w:lineRule="auto"/>
        <w:jc w:val="both"/>
        <w:rPr>
          <w:rFonts w:ascii="Segoe UI" w:hAnsi="Segoe UI" w:cs="Segoe UI"/>
          <w:color w:val="000000"/>
          <w:sz w:val="20"/>
          <w:szCs w:val="20"/>
        </w:rPr>
      </w:pPr>
      <w:r w:rsidRPr="009841EA">
        <w:rPr>
          <w:rFonts w:ascii="Segoe UI" w:hAnsi="Segoe UI" w:cs="Segoe UI"/>
          <w:noProof/>
          <w:color w:val="000000"/>
          <w:sz w:val="20"/>
          <w:szCs w:val="20"/>
        </w:rPr>
        <w:drawing>
          <wp:anchor distT="0" distB="0" distL="114300" distR="114300" simplePos="0" relativeHeight="251658240" behindDoc="0" locked="0" layoutInCell="1" allowOverlap="1" wp14:anchorId="250F9705" wp14:editId="5A8EF306">
            <wp:simplePos x="0" y="0"/>
            <wp:positionH relativeFrom="margin">
              <wp:posOffset>3550285</wp:posOffset>
            </wp:positionH>
            <wp:positionV relativeFrom="paragraph">
              <wp:posOffset>128111</wp:posOffset>
            </wp:positionV>
            <wp:extent cx="1575435" cy="900430"/>
            <wp:effectExtent l="0" t="0" r="0" b="0"/>
            <wp:wrapNone/>
            <wp:docPr id="3" name="Grafik 3" descr="C:\Users\tdampf\dampf.it GmbH\Marketing - Dokumente\Grafik\Unterschrift Thorsten für Mai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dampf\dampf.it GmbH\Marketing - Dokumente\Grafik\Unterschrift Thorsten für Mailings.jp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7543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07AB5" w14:textId="165D8FE7" w:rsidR="008E034D" w:rsidRPr="009841EA" w:rsidRDefault="008E034D" w:rsidP="006947BC">
      <w:pPr>
        <w:spacing w:line="360" w:lineRule="auto"/>
        <w:jc w:val="both"/>
        <w:rPr>
          <w:rFonts w:ascii="Segoe UI" w:hAnsi="Segoe UI" w:cs="Segoe UI"/>
          <w:color w:val="000000"/>
          <w:sz w:val="20"/>
          <w:szCs w:val="20"/>
        </w:rPr>
      </w:pPr>
    </w:p>
    <w:p w14:paraId="251040E1" w14:textId="77777777" w:rsidR="007E7A4D" w:rsidRPr="009841EA" w:rsidRDefault="007E7A4D" w:rsidP="006947BC">
      <w:pPr>
        <w:spacing w:line="360" w:lineRule="auto"/>
        <w:jc w:val="both"/>
        <w:rPr>
          <w:rFonts w:ascii="Segoe UI" w:hAnsi="Segoe UI" w:cs="Segoe UI"/>
          <w:color w:val="000000"/>
          <w:sz w:val="20"/>
          <w:szCs w:val="20"/>
        </w:rPr>
      </w:pPr>
    </w:p>
    <w:p w14:paraId="7B95CA62" w14:textId="651EA1BB" w:rsidR="007E7A4D" w:rsidRPr="009841EA" w:rsidRDefault="00A37BF3" w:rsidP="006947BC">
      <w:pPr>
        <w:spacing w:line="360" w:lineRule="auto"/>
        <w:jc w:val="both"/>
        <w:rPr>
          <w:rFonts w:ascii="Segoe UI" w:hAnsi="Segoe UI" w:cs="Segoe UI"/>
          <w:color w:val="000000"/>
          <w:sz w:val="20"/>
          <w:szCs w:val="20"/>
        </w:rPr>
      </w:pPr>
      <w:r>
        <w:rPr>
          <w:rFonts w:ascii="Segoe UI" w:hAnsi="Segoe UI" w:cs="Segoe UI"/>
          <w:color w:val="000000"/>
          <w:sz w:val="20"/>
          <w:szCs w:val="20"/>
        </w:rPr>
        <w:t>_________________________</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__________________________</w:t>
      </w:r>
    </w:p>
    <w:p w14:paraId="3C81F8DA" w14:textId="2F4298D9" w:rsidR="008E034D" w:rsidRPr="009841EA" w:rsidRDefault="00A37BF3" w:rsidP="006947BC">
      <w:pPr>
        <w:spacing w:line="360" w:lineRule="auto"/>
        <w:jc w:val="both"/>
        <w:rPr>
          <w:rFonts w:ascii="Segoe UI" w:hAnsi="Segoe UI" w:cs="Segoe UI"/>
          <w:color w:val="000000"/>
          <w:sz w:val="20"/>
          <w:szCs w:val="20"/>
        </w:rPr>
      </w:pPr>
      <w:r>
        <w:rPr>
          <w:rFonts w:ascii="Segoe UI" w:hAnsi="Segoe UI" w:cs="Segoe UI"/>
          <w:color w:val="000000"/>
          <w:sz w:val="20"/>
          <w:szCs w:val="20"/>
        </w:rPr>
        <w:t>Verantwortliche Stelle</w:t>
      </w:r>
      <w:r>
        <w:rPr>
          <w:rFonts w:ascii="Segoe UI" w:hAnsi="Segoe UI" w:cs="Segoe UI"/>
          <w:color w:val="000000"/>
          <w:sz w:val="20"/>
          <w:szCs w:val="20"/>
        </w:rPr>
        <w:tab/>
      </w:r>
      <w:r w:rsidR="007E7A4D" w:rsidRPr="009841EA">
        <w:rPr>
          <w:rFonts w:ascii="Segoe UI" w:hAnsi="Segoe UI" w:cs="Segoe UI"/>
          <w:color w:val="000000"/>
          <w:sz w:val="20"/>
          <w:szCs w:val="20"/>
        </w:rPr>
        <w:tab/>
      </w:r>
      <w:r w:rsidR="007E7A4D" w:rsidRPr="009841EA">
        <w:rPr>
          <w:rFonts w:ascii="Segoe UI" w:hAnsi="Segoe UI" w:cs="Segoe UI"/>
          <w:color w:val="000000"/>
          <w:sz w:val="20"/>
          <w:szCs w:val="20"/>
        </w:rPr>
        <w:tab/>
      </w:r>
      <w:r w:rsidR="007E7A4D" w:rsidRPr="009841EA">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007E7A4D" w:rsidRPr="009841EA">
        <w:rPr>
          <w:rFonts w:ascii="Segoe UI" w:hAnsi="Segoe UI" w:cs="Segoe UI"/>
          <w:color w:val="000000"/>
          <w:sz w:val="20"/>
          <w:szCs w:val="20"/>
        </w:rPr>
        <w:t>Datenschutzbeauftragter</w:t>
      </w:r>
    </w:p>
    <w:p w14:paraId="6134A8B9" w14:textId="77777777" w:rsidR="008E034D" w:rsidRPr="009841EA" w:rsidRDefault="008E034D" w:rsidP="006947BC">
      <w:pPr>
        <w:spacing w:line="360" w:lineRule="auto"/>
        <w:jc w:val="both"/>
        <w:rPr>
          <w:rFonts w:ascii="Segoe UI" w:hAnsi="Segoe UI" w:cs="Segoe UI"/>
          <w:color w:val="000000"/>
          <w:sz w:val="20"/>
          <w:szCs w:val="20"/>
        </w:rPr>
      </w:pPr>
    </w:p>
    <w:p w14:paraId="2D4D040C" w14:textId="77777777" w:rsidR="00476BBE" w:rsidRPr="009841EA" w:rsidRDefault="00476BBE" w:rsidP="006947BC">
      <w:pPr>
        <w:spacing w:line="360" w:lineRule="auto"/>
        <w:jc w:val="both"/>
        <w:rPr>
          <w:rFonts w:ascii="Segoe UI" w:hAnsi="Segoe UI" w:cs="Segoe UI"/>
          <w:color w:val="000000"/>
          <w:sz w:val="20"/>
          <w:szCs w:val="20"/>
        </w:rPr>
      </w:pPr>
    </w:p>
    <w:p w14:paraId="7EA11BFE" w14:textId="77777777" w:rsidR="00476BBE" w:rsidRPr="009841EA" w:rsidRDefault="00476BBE" w:rsidP="006947BC">
      <w:pPr>
        <w:spacing w:line="360" w:lineRule="auto"/>
        <w:jc w:val="both"/>
        <w:rPr>
          <w:rFonts w:ascii="Segoe UI" w:hAnsi="Segoe UI" w:cs="Segoe UI"/>
          <w:color w:val="000000"/>
          <w:sz w:val="20"/>
          <w:szCs w:val="20"/>
        </w:rPr>
      </w:pPr>
    </w:p>
    <w:p w14:paraId="05BBE519" w14:textId="77777777" w:rsidR="00476BBE" w:rsidRPr="009841EA" w:rsidRDefault="00476BBE" w:rsidP="006947BC">
      <w:pPr>
        <w:spacing w:line="360" w:lineRule="auto"/>
        <w:jc w:val="both"/>
        <w:rPr>
          <w:rFonts w:ascii="Segoe UI" w:hAnsi="Segoe UI" w:cs="Segoe UI"/>
          <w:color w:val="000000"/>
          <w:sz w:val="20"/>
          <w:szCs w:val="20"/>
        </w:rPr>
      </w:pPr>
    </w:p>
    <w:p w14:paraId="2BDFC639" w14:textId="77777777" w:rsidR="000B544F" w:rsidRPr="009841EA" w:rsidRDefault="000B544F" w:rsidP="006947BC">
      <w:pPr>
        <w:spacing w:line="360" w:lineRule="auto"/>
        <w:rPr>
          <w:rFonts w:ascii="Segoe UI" w:hAnsi="Segoe UI" w:cs="Segoe UI"/>
          <w:color w:val="000000"/>
          <w:sz w:val="20"/>
          <w:szCs w:val="20"/>
        </w:rPr>
      </w:pPr>
    </w:p>
    <w:p w14:paraId="42C43626" w14:textId="2E4804AC" w:rsidR="000B544F" w:rsidRPr="009841EA" w:rsidRDefault="004F1D0B" w:rsidP="006947BC">
      <w:pPr>
        <w:spacing w:line="360" w:lineRule="auto"/>
        <w:rPr>
          <w:rFonts w:ascii="Segoe UI" w:hAnsi="Segoe UI" w:cs="Segoe UI"/>
          <w:color w:val="000000"/>
          <w:sz w:val="20"/>
          <w:szCs w:val="20"/>
          <w:u w:val="single"/>
        </w:rPr>
      </w:pPr>
      <w:r w:rsidRPr="009841EA">
        <w:rPr>
          <w:rFonts w:ascii="Segoe UI" w:hAnsi="Segoe UI" w:cs="Segoe UI"/>
          <w:color w:val="000000"/>
          <w:sz w:val="20"/>
          <w:szCs w:val="20"/>
          <w:u w:val="single"/>
        </w:rPr>
        <w:t>I</w:t>
      </w:r>
      <w:r w:rsidR="00547A1A" w:rsidRPr="009841EA">
        <w:rPr>
          <w:rFonts w:ascii="Segoe UI" w:hAnsi="Segoe UI" w:cs="Segoe UI"/>
          <w:color w:val="000000"/>
          <w:sz w:val="20"/>
          <w:szCs w:val="20"/>
          <w:u w:val="single"/>
        </w:rPr>
        <w:t xml:space="preserve">ch </w:t>
      </w:r>
      <w:r w:rsidR="004005C0">
        <w:rPr>
          <w:rFonts w:ascii="Segoe UI" w:hAnsi="Segoe UI" w:cs="Segoe UI"/>
          <w:color w:val="000000"/>
          <w:sz w:val="20"/>
          <w:szCs w:val="20"/>
          <w:u w:val="single"/>
        </w:rPr>
        <w:t>habe die</w:t>
      </w:r>
      <w:r w:rsidR="00547A1A" w:rsidRPr="009841EA">
        <w:rPr>
          <w:rFonts w:ascii="Segoe UI" w:hAnsi="Segoe UI" w:cs="Segoe UI"/>
          <w:color w:val="000000"/>
          <w:sz w:val="20"/>
          <w:szCs w:val="20"/>
          <w:u w:val="single"/>
        </w:rPr>
        <w:t xml:space="preserve"> Vereinbarung </w:t>
      </w:r>
      <w:r w:rsidR="004005C0">
        <w:rPr>
          <w:rFonts w:ascii="Segoe UI" w:hAnsi="Segoe UI" w:cs="Segoe UI"/>
          <w:color w:val="000000"/>
          <w:sz w:val="20"/>
          <w:szCs w:val="20"/>
          <w:u w:val="single"/>
        </w:rPr>
        <w:t>zur Kenntnis genommen</w:t>
      </w:r>
      <w:r w:rsidR="000B544F" w:rsidRPr="009841EA">
        <w:rPr>
          <w:rFonts w:ascii="Segoe UI" w:hAnsi="Segoe UI" w:cs="Segoe UI"/>
          <w:color w:val="000000"/>
          <w:sz w:val="20"/>
          <w:szCs w:val="20"/>
          <w:u w:val="single"/>
        </w:rPr>
        <w:t>:</w:t>
      </w:r>
    </w:p>
    <w:p w14:paraId="431FF43C" w14:textId="77777777" w:rsidR="000B544F" w:rsidRPr="009841EA" w:rsidRDefault="000B544F" w:rsidP="006947BC">
      <w:pPr>
        <w:spacing w:line="360" w:lineRule="auto"/>
        <w:rPr>
          <w:rFonts w:ascii="Segoe UI" w:hAnsi="Segoe UI" w:cs="Segoe UI"/>
          <w:color w:val="000000"/>
          <w:sz w:val="20"/>
          <w:szCs w:val="20"/>
        </w:rPr>
      </w:pPr>
    </w:p>
    <w:p w14:paraId="3BE97BA3" w14:textId="77777777" w:rsidR="000B544F" w:rsidRPr="009841EA" w:rsidRDefault="000B544F" w:rsidP="006947BC">
      <w:pPr>
        <w:spacing w:line="360" w:lineRule="auto"/>
        <w:rPr>
          <w:rFonts w:ascii="Segoe UI" w:hAnsi="Segoe UI" w:cs="Segoe UI"/>
          <w:color w:val="000000"/>
          <w:sz w:val="20"/>
          <w:szCs w:val="20"/>
        </w:rPr>
      </w:pPr>
    </w:p>
    <w:p w14:paraId="0738EDE4" w14:textId="68B67A64" w:rsidR="000B544F" w:rsidRPr="009841EA" w:rsidRDefault="000B544F" w:rsidP="006947BC">
      <w:pPr>
        <w:spacing w:line="360" w:lineRule="auto"/>
        <w:rPr>
          <w:rFonts w:ascii="Segoe UI" w:hAnsi="Segoe UI" w:cs="Segoe UI"/>
          <w:color w:val="000000"/>
          <w:sz w:val="20"/>
          <w:szCs w:val="20"/>
        </w:rPr>
      </w:pPr>
      <w:r w:rsidRPr="009841EA">
        <w:rPr>
          <w:rFonts w:ascii="Segoe UI" w:hAnsi="Segoe UI" w:cs="Segoe UI"/>
          <w:color w:val="000000"/>
          <w:sz w:val="20"/>
          <w:szCs w:val="20"/>
        </w:rPr>
        <w:t>Datum</w:t>
      </w:r>
      <w:r w:rsidR="00A37BF3">
        <w:rPr>
          <w:rFonts w:ascii="Segoe UI" w:hAnsi="Segoe UI" w:cs="Segoe UI"/>
          <w:color w:val="000000"/>
          <w:sz w:val="20"/>
          <w:szCs w:val="20"/>
        </w:rPr>
        <w:t>:</w:t>
      </w:r>
      <w:r w:rsidR="00442298" w:rsidRPr="009841EA">
        <w:rPr>
          <w:rFonts w:ascii="Segoe UI" w:hAnsi="Segoe UI" w:cs="Segoe UI"/>
          <w:color w:val="000000"/>
          <w:sz w:val="20"/>
          <w:szCs w:val="20"/>
        </w:rPr>
        <w:tab/>
      </w:r>
      <w:r w:rsidR="00247DA1">
        <w:rPr>
          <w:rFonts w:ascii="Segoe UI" w:hAnsi="Segoe UI" w:cs="Segoe UI"/>
          <w:color w:val="000000"/>
          <w:sz w:val="20"/>
          <w:szCs w:val="20"/>
        </w:rPr>
        <w:tab/>
      </w:r>
      <w:r w:rsidR="00247DA1">
        <w:rPr>
          <w:rFonts w:ascii="Segoe UI" w:hAnsi="Segoe UI" w:cs="Segoe UI"/>
          <w:color w:val="000000"/>
          <w:sz w:val="20"/>
          <w:szCs w:val="20"/>
        </w:rPr>
        <w:tab/>
        <w:t>______________________________</w:t>
      </w:r>
    </w:p>
    <w:p w14:paraId="2E0AF6DB" w14:textId="77777777" w:rsidR="000B544F" w:rsidRPr="009841EA" w:rsidRDefault="000B544F" w:rsidP="006947BC">
      <w:pPr>
        <w:spacing w:line="360" w:lineRule="auto"/>
        <w:rPr>
          <w:rFonts w:ascii="Segoe UI" w:hAnsi="Segoe UI" w:cs="Segoe UI"/>
          <w:color w:val="000000"/>
          <w:sz w:val="20"/>
          <w:szCs w:val="20"/>
        </w:rPr>
      </w:pPr>
    </w:p>
    <w:p w14:paraId="75ACFDC8" w14:textId="78DFBBC6" w:rsidR="000B544F" w:rsidRPr="009841EA" w:rsidRDefault="000B544F" w:rsidP="006947BC">
      <w:pPr>
        <w:spacing w:line="360" w:lineRule="auto"/>
        <w:rPr>
          <w:rFonts w:ascii="Segoe UI" w:hAnsi="Segoe UI" w:cs="Segoe UI"/>
          <w:color w:val="000000"/>
          <w:sz w:val="20"/>
          <w:szCs w:val="20"/>
        </w:rPr>
      </w:pPr>
      <w:r w:rsidRPr="009841EA">
        <w:rPr>
          <w:rFonts w:ascii="Segoe UI" w:hAnsi="Segoe UI" w:cs="Segoe UI"/>
          <w:color w:val="000000"/>
          <w:sz w:val="20"/>
          <w:szCs w:val="20"/>
        </w:rPr>
        <w:t>Name Klartext</w:t>
      </w:r>
      <w:r w:rsidR="00247DA1">
        <w:rPr>
          <w:rFonts w:ascii="Segoe UI" w:hAnsi="Segoe UI" w:cs="Segoe UI"/>
          <w:color w:val="000000"/>
          <w:sz w:val="20"/>
          <w:szCs w:val="20"/>
        </w:rPr>
        <w:t>:</w:t>
      </w:r>
      <w:r w:rsidR="00247DA1">
        <w:rPr>
          <w:rFonts w:ascii="Segoe UI" w:hAnsi="Segoe UI" w:cs="Segoe UI"/>
          <w:color w:val="000000"/>
          <w:sz w:val="20"/>
          <w:szCs w:val="20"/>
        </w:rPr>
        <w:tab/>
      </w:r>
      <w:r w:rsidR="00247DA1">
        <w:rPr>
          <w:rFonts w:ascii="Segoe UI" w:hAnsi="Segoe UI" w:cs="Segoe UI"/>
          <w:color w:val="000000"/>
          <w:sz w:val="20"/>
          <w:szCs w:val="20"/>
        </w:rPr>
        <w:tab/>
        <w:t>______________________________</w:t>
      </w:r>
    </w:p>
    <w:p w14:paraId="0890D3C7" w14:textId="77777777" w:rsidR="000B544F" w:rsidRPr="009841EA" w:rsidRDefault="000B544F" w:rsidP="006947BC">
      <w:pPr>
        <w:spacing w:line="360" w:lineRule="auto"/>
        <w:rPr>
          <w:rFonts w:ascii="Segoe UI" w:hAnsi="Segoe UI" w:cs="Segoe UI"/>
          <w:color w:val="000000"/>
          <w:sz w:val="20"/>
          <w:szCs w:val="20"/>
        </w:rPr>
      </w:pPr>
    </w:p>
    <w:p w14:paraId="37191EFC" w14:textId="27AF3983" w:rsidR="00236ACC" w:rsidRDefault="000B544F" w:rsidP="006947BC">
      <w:pPr>
        <w:spacing w:line="360" w:lineRule="auto"/>
        <w:rPr>
          <w:rFonts w:ascii="Segoe UI" w:hAnsi="Segoe UI" w:cs="Segoe UI"/>
          <w:color w:val="000000"/>
          <w:sz w:val="20"/>
          <w:szCs w:val="20"/>
        </w:rPr>
      </w:pPr>
      <w:r w:rsidRPr="009841EA">
        <w:rPr>
          <w:rFonts w:ascii="Segoe UI" w:hAnsi="Segoe UI" w:cs="Segoe UI"/>
          <w:color w:val="000000"/>
          <w:sz w:val="20"/>
          <w:szCs w:val="20"/>
        </w:rPr>
        <w:t>Unterschrift</w:t>
      </w:r>
      <w:r w:rsidR="00247DA1">
        <w:rPr>
          <w:rFonts w:ascii="Segoe UI" w:hAnsi="Segoe UI" w:cs="Segoe UI"/>
          <w:color w:val="000000"/>
          <w:sz w:val="20"/>
          <w:szCs w:val="20"/>
        </w:rPr>
        <w:t>:</w:t>
      </w:r>
      <w:r w:rsidR="00247DA1">
        <w:rPr>
          <w:rFonts w:ascii="Segoe UI" w:hAnsi="Segoe UI" w:cs="Segoe UI"/>
          <w:color w:val="000000"/>
          <w:sz w:val="20"/>
          <w:szCs w:val="20"/>
        </w:rPr>
        <w:tab/>
      </w:r>
      <w:r w:rsidR="00247DA1">
        <w:rPr>
          <w:rFonts w:ascii="Segoe UI" w:hAnsi="Segoe UI" w:cs="Segoe UI"/>
          <w:color w:val="000000"/>
          <w:sz w:val="20"/>
          <w:szCs w:val="20"/>
        </w:rPr>
        <w:tab/>
        <w:t>______________________________</w:t>
      </w:r>
    </w:p>
    <w:p w14:paraId="083E2113" w14:textId="77777777" w:rsidR="00236ACC" w:rsidRDefault="00236ACC">
      <w:pPr>
        <w:rPr>
          <w:rFonts w:ascii="Segoe UI" w:hAnsi="Segoe UI" w:cs="Segoe UI"/>
          <w:color w:val="000000"/>
          <w:sz w:val="20"/>
          <w:szCs w:val="20"/>
        </w:rPr>
      </w:pPr>
      <w:r>
        <w:rPr>
          <w:rFonts w:ascii="Segoe UI" w:hAnsi="Segoe UI" w:cs="Segoe UI"/>
          <w:color w:val="000000"/>
          <w:sz w:val="20"/>
          <w:szCs w:val="20"/>
        </w:rPr>
        <w:br w:type="page"/>
      </w:r>
    </w:p>
    <w:p w14:paraId="707515B0" w14:textId="77777777" w:rsidR="00236ACC" w:rsidRPr="00236ACC" w:rsidRDefault="00236ACC" w:rsidP="00236ACC">
      <w:pPr>
        <w:rPr>
          <w:rFonts w:ascii="Segoe UI" w:hAnsi="Segoe UI" w:cs="Segoe UI"/>
          <w:b/>
          <w:bCs/>
        </w:rPr>
      </w:pPr>
      <w:r w:rsidRPr="00236ACC">
        <w:rPr>
          <w:rFonts w:ascii="Segoe UI" w:hAnsi="Segoe UI" w:cs="Segoe UI"/>
          <w:b/>
          <w:bCs/>
        </w:rPr>
        <w:lastRenderedPageBreak/>
        <w:t>Änderungshistorie</w:t>
      </w:r>
    </w:p>
    <w:tbl>
      <w:tblPr>
        <w:tblStyle w:val="Tabellenraster"/>
        <w:tblW w:w="0" w:type="auto"/>
        <w:tblLook w:val="04A0" w:firstRow="1" w:lastRow="0" w:firstColumn="1" w:lastColumn="0" w:noHBand="0" w:noVBand="1"/>
      </w:tblPr>
      <w:tblGrid>
        <w:gridCol w:w="2223"/>
        <w:gridCol w:w="2286"/>
        <w:gridCol w:w="3263"/>
        <w:gridCol w:w="1290"/>
      </w:tblGrid>
      <w:tr w:rsidR="00236ACC" w:rsidRPr="000E559B" w14:paraId="577ABA77" w14:textId="77777777" w:rsidTr="00236ACC">
        <w:tc>
          <w:tcPr>
            <w:tcW w:w="2223" w:type="dxa"/>
          </w:tcPr>
          <w:p w14:paraId="56CDF693" w14:textId="77777777" w:rsidR="00236ACC" w:rsidRPr="000E559B" w:rsidRDefault="00236ACC" w:rsidP="007B6776">
            <w:pPr>
              <w:rPr>
                <w:rFonts w:cs="Segoe UI"/>
                <w:b/>
                <w:bCs/>
              </w:rPr>
            </w:pPr>
            <w:r w:rsidRPr="000E559B">
              <w:rPr>
                <w:rFonts w:cs="Segoe UI"/>
                <w:b/>
                <w:bCs/>
              </w:rPr>
              <w:t xml:space="preserve">Version </w:t>
            </w:r>
          </w:p>
        </w:tc>
        <w:tc>
          <w:tcPr>
            <w:tcW w:w="2286" w:type="dxa"/>
          </w:tcPr>
          <w:p w14:paraId="36794623" w14:textId="77777777" w:rsidR="00236ACC" w:rsidRPr="000E559B" w:rsidRDefault="00236ACC" w:rsidP="007B6776">
            <w:pPr>
              <w:rPr>
                <w:rFonts w:cs="Segoe UI"/>
                <w:b/>
                <w:bCs/>
              </w:rPr>
            </w:pPr>
            <w:r w:rsidRPr="000E559B">
              <w:rPr>
                <w:rFonts w:cs="Segoe UI"/>
                <w:b/>
                <w:bCs/>
              </w:rPr>
              <w:t xml:space="preserve">Datum </w:t>
            </w:r>
          </w:p>
        </w:tc>
        <w:tc>
          <w:tcPr>
            <w:tcW w:w="3263" w:type="dxa"/>
          </w:tcPr>
          <w:p w14:paraId="6584734C" w14:textId="77777777" w:rsidR="00236ACC" w:rsidRPr="000E559B" w:rsidRDefault="00236ACC" w:rsidP="007B6776">
            <w:pPr>
              <w:rPr>
                <w:rFonts w:cs="Segoe UI"/>
                <w:b/>
                <w:bCs/>
              </w:rPr>
            </w:pPr>
            <w:r w:rsidRPr="000E559B">
              <w:rPr>
                <w:rFonts w:cs="Segoe UI"/>
                <w:b/>
                <w:bCs/>
              </w:rPr>
              <w:t xml:space="preserve">Änderung </w:t>
            </w:r>
          </w:p>
        </w:tc>
        <w:tc>
          <w:tcPr>
            <w:tcW w:w="1290" w:type="dxa"/>
          </w:tcPr>
          <w:p w14:paraId="2548087F" w14:textId="77777777" w:rsidR="00236ACC" w:rsidRPr="000E559B" w:rsidRDefault="00236ACC" w:rsidP="007B6776">
            <w:pPr>
              <w:rPr>
                <w:rFonts w:cs="Segoe UI"/>
                <w:b/>
                <w:bCs/>
              </w:rPr>
            </w:pPr>
            <w:r w:rsidRPr="000E559B">
              <w:rPr>
                <w:rFonts w:cs="Segoe UI"/>
                <w:b/>
                <w:bCs/>
              </w:rPr>
              <w:t>Autor</w:t>
            </w:r>
          </w:p>
        </w:tc>
      </w:tr>
      <w:tr w:rsidR="00236ACC" w:rsidRPr="000E559B" w14:paraId="3BA3781B" w14:textId="77777777" w:rsidTr="00236ACC">
        <w:tc>
          <w:tcPr>
            <w:tcW w:w="2223" w:type="dxa"/>
          </w:tcPr>
          <w:p w14:paraId="1C0681B1" w14:textId="77777777" w:rsidR="00236ACC" w:rsidRPr="000E559B" w:rsidRDefault="00236ACC" w:rsidP="007B6776">
            <w:pPr>
              <w:rPr>
                <w:rFonts w:cs="Segoe UI"/>
              </w:rPr>
            </w:pPr>
            <w:r w:rsidRPr="000E559B">
              <w:rPr>
                <w:rFonts w:cs="Segoe UI"/>
              </w:rPr>
              <w:t>2.0.0</w:t>
            </w:r>
          </w:p>
        </w:tc>
        <w:tc>
          <w:tcPr>
            <w:tcW w:w="2286" w:type="dxa"/>
          </w:tcPr>
          <w:p w14:paraId="40AA11D5" w14:textId="7AAAA30B" w:rsidR="00236ACC" w:rsidRPr="000E559B" w:rsidRDefault="00236ACC" w:rsidP="007B6776">
            <w:pPr>
              <w:rPr>
                <w:rFonts w:cs="Segoe UI"/>
              </w:rPr>
            </w:pPr>
            <w:r>
              <w:rPr>
                <w:rFonts w:cs="Segoe UI"/>
              </w:rPr>
              <w:t>25.01.2022</w:t>
            </w:r>
          </w:p>
        </w:tc>
        <w:tc>
          <w:tcPr>
            <w:tcW w:w="3263" w:type="dxa"/>
          </w:tcPr>
          <w:p w14:paraId="577AEA80" w14:textId="61BC6380" w:rsidR="00236ACC" w:rsidRPr="000E559B" w:rsidRDefault="00236ACC" w:rsidP="007B6776">
            <w:pPr>
              <w:rPr>
                <w:rFonts w:cs="Segoe UI"/>
              </w:rPr>
            </w:pPr>
            <w:r w:rsidRPr="000E559B">
              <w:rPr>
                <w:rFonts w:cs="Segoe UI"/>
              </w:rPr>
              <w:t>Komplette Überarbeitung</w:t>
            </w:r>
          </w:p>
        </w:tc>
        <w:tc>
          <w:tcPr>
            <w:tcW w:w="1290" w:type="dxa"/>
          </w:tcPr>
          <w:p w14:paraId="21830D57" w14:textId="77777777" w:rsidR="00236ACC" w:rsidRPr="000E559B" w:rsidRDefault="00236ACC" w:rsidP="007B6776">
            <w:pPr>
              <w:rPr>
                <w:rFonts w:cs="Segoe UI"/>
              </w:rPr>
            </w:pPr>
            <w:r w:rsidRPr="000E559B">
              <w:rPr>
                <w:rFonts w:cs="Segoe UI"/>
              </w:rPr>
              <w:t>TDA</w:t>
            </w:r>
          </w:p>
        </w:tc>
      </w:tr>
      <w:tr w:rsidR="00236ACC" w:rsidRPr="000E559B" w14:paraId="5879A0CA" w14:textId="77777777" w:rsidTr="00236ACC">
        <w:tc>
          <w:tcPr>
            <w:tcW w:w="2223" w:type="dxa"/>
          </w:tcPr>
          <w:p w14:paraId="094371D0" w14:textId="31EEA963" w:rsidR="00236ACC" w:rsidRPr="000E559B" w:rsidRDefault="004005C0" w:rsidP="007B6776">
            <w:pPr>
              <w:rPr>
                <w:rFonts w:cs="Segoe UI"/>
              </w:rPr>
            </w:pPr>
            <w:r>
              <w:rPr>
                <w:rFonts w:cs="Segoe UI"/>
              </w:rPr>
              <w:t>2.1.0</w:t>
            </w:r>
          </w:p>
        </w:tc>
        <w:tc>
          <w:tcPr>
            <w:tcW w:w="2286" w:type="dxa"/>
          </w:tcPr>
          <w:p w14:paraId="7B71EF68" w14:textId="36E4BC72" w:rsidR="00236ACC" w:rsidRPr="000E559B" w:rsidRDefault="003D4FDA" w:rsidP="007B6776">
            <w:pPr>
              <w:rPr>
                <w:rFonts w:cs="Segoe UI"/>
              </w:rPr>
            </w:pPr>
            <w:r>
              <w:rPr>
                <w:rFonts w:cs="Segoe UI"/>
              </w:rPr>
              <w:t>16.11.2022</w:t>
            </w:r>
          </w:p>
        </w:tc>
        <w:tc>
          <w:tcPr>
            <w:tcW w:w="3263" w:type="dxa"/>
          </w:tcPr>
          <w:p w14:paraId="5CFA677C" w14:textId="74534695" w:rsidR="00236ACC" w:rsidRPr="000E559B" w:rsidRDefault="003D4FDA" w:rsidP="007B6776">
            <w:pPr>
              <w:rPr>
                <w:rFonts w:cs="Segoe UI"/>
              </w:rPr>
            </w:pPr>
            <w:r>
              <w:rPr>
                <w:rFonts w:cs="Segoe UI"/>
              </w:rPr>
              <w:t>Anpassung Formulierung Kenntnisnahme</w:t>
            </w:r>
          </w:p>
        </w:tc>
        <w:tc>
          <w:tcPr>
            <w:tcW w:w="1290" w:type="dxa"/>
          </w:tcPr>
          <w:p w14:paraId="0D60DFE2" w14:textId="0A7D1354" w:rsidR="00236ACC" w:rsidRPr="000E559B" w:rsidRDefault="003D4FDA" w:rsidP="007B6776">
            <w:pPr>
              <w:rPr>
                <w:rFonts w:cs="Segoe UI"/>
              </w:rPr>
            </w:pPr>
            <w:r>
              <w:rPr>
                <w:rFonts w:cs="Segoe UI"/>
              </w:rPr>
              <w:t>TDA</w:t>
            </w:r>
          </w:p>
        </w:tc>
      </w:tr>
      <w:tr w:rsidR="00236ACC" w:rsidRPr="000E559B" w14:paraId="38BBCBC5" w14:textId="77777777" w:rsidTr="00236ACC">
        <w:tc>
          <w:tcPr>
            <w:tcW w:w="2223" w:type="dxa"/>
          </w:tcPr>
          <w:p w14:paraId="4D1A4E5B" w14:textId="4FCAFC48" w:rsidR="00236ACC" w:rsidRPr="000E559B" w:rsidRDefault="003A35A4" w:rsidP="007B6776">
            <w:pPr>
              <w:rPr>
                <w:rFonts w:cs="Segoe UI"/>
              </w:rPr>
            </w:pPr>
            <w:r>
              <w:rPr>
                <w:rFonts w:cs="Segoe UI"/>
              </w:rPr>
              <w:t>2.2.0</w:t>
            </w:r>
          </w:p>
        </w:tc>
        <w:tc>
          <w:tcPr>
            <w:tcW w:w="2286" w:type="dxa"/>
          </w:tcPr>
          <w:p w14:paraId="053CE542" w14:textId="64BB4052" w:rsidR="00236ACC" w:rsidRPr="000E559B" w:rsidRDefault="003A35A4" w:rsidP="007B6776">
            <w:pPr>
              <w:rPr>
                <w:rFonts w:cs="Segoe UI"/>
              </w:rPr>
            </w:pPr>
            <w:r>
              <w:rPr>
                <w:rFonts w:cs="Segoe UI"/>
              </w:rPr>
              <w:t>20.02.2023</w:t>
            </w:r>
          </w:p>
        </w:tc>
        <w:tc>
          <w:tcPr>
            <w:tcW w:w="3263" w:type="dxa"/>
          </w:tcPr>
          <w:p w14:paraId="0C33D38C" w14:textId="409A0A31" w:rsidR="00236ACC" w:rsidRPr="000E559B" w:rsidRDefault="003A35A4" w:rsidP="007B6776">
            <w:pPr>
              <w:rPr>
                <w:rFonts w:cs="Segoe UI"/>
              </w:rPr>
            </w:pPr>
            <w:r>
              <w:rPr>
                <w:rFonts w:cs="Segoe UI"/>
              </w:rPr>
              <w:t>Anpassung Link O</w:t>
            </w:r>
            <w:r w:rsidR="00FF5B5C">
              <w:rPr>
                <w:rFonts w:cs="Segoe UI"/>
              </w:rPr>
              <w:t>rientierungshilfe</w:t>
            </w:r>
          </w:p>
        </w:tc>
        <w:tc>
          <w:tcPr>
            <w:tcW w:w="1290" w:type="dxa"/>
          </w:tcPr>
          <w:p w14:paraId="3B4748AC" w14:textId="70B38972" w:rsidR="00236ACC" w:rsidRPr="000E559B" w:rsidRDefault="00FF5B5C" w:rsidP="007B6776">
            <w:pPr>
              <w:rPr>
                <w:rFonts w:cs="Segoe UI"/>
              </w:rPr>
            </w:pPr>
            <w:r>
              <w:rPr>
                <w:rFonts w:cs="Segoe UI"/>
              </w:rPr>
              <w:t>SDA</w:t>
            </w:r>
          </w:p>
        </w:tc>
      </w:tr>
      <w:tr w:rsidR="00236ACC" w:rsidRPr="000E559B" w14:paraId="081B638B" w14:textId="77777777" w:rsidTr="00236ACC">
        <w:tc>
          <w:tcPr>
            <w:tcW w:w="2223" w:type="dxa"/>
          </w:tcPr>
          <w:p w14:paraId="178523E1" w14:textId="0DDF137F" w:rsidR="00236ACC" w:rsidRPr="000E559B" w:rsidRDefault="00236ACC" w:rsidP="007B6776">
            <w:pPr>
              <w:rPr>
                <w:rFonts w:cs="Segoe UI"/>
              </w:rPr>
            </w:pPr>
          </w:p>
        </w:tc>
        <w:tc>
          <w:tcPr>
            <w:tcW w:w="2286" w:type="dxa"/>
          </w:tcPr>
          <w:p w14:paraId="69BE2403" w14:textId="5726FDAF" w:rsidR="00236ACC" w:rsidRPr="000E559B" w:rsidRDefault="00236ACC" w:rsidP="007B6776">
            <w:pPr>
              <w:rPr>
                <w:rFonts w:cs="Segoe UI"/>
              </w:rPr>
            </w:pPr>
          </w:p>
        </w:tc>
        <w:tc>
          <w:tcPr>
            <w:tcW w:w="3263" w:type="dxa"/>
          </w:tcPr>
          <w:p w14:paraId="3E78668D" w14:textId="661F3AFE" w:rsidR="00236ACC" w:rsidRPr="000E559B" w:rsidRDefault="00236ACC" w:rsidP="007B6776">
            <w:pPr>
              <w:rPr>
                <w:rFonts w:cs="Segoe UI"/>
              </w:rPr>
            </w:pPr>
          </w:p>
        </w:tc>
        <w:tc>
          <w:tcPr>
            <w:tcW w:w="1290" w:type="dxa"/>
          </w:tcPr>
          <w:p w14:paraId="2C02F26F" w14:textId="1A08FEAF" w:rsidR="00236ACC" w:rsidRPr="000E559B" w:rsidRDefault="00236ACC" w:rsidP="007B6776">
            <w:pPr>
              <w:rPr>
                <w:rFonts w:cs="Segoe UI"/>
              </w:rPr>
            </w:pPr>
          </w:p>
        </w:tc>
      </w:tr>
    </w:tbl>
    <w:p w14:paraId="4322C368" w14:textId="77777777" w:rsidR="000B544F" w:rsidRPr="009841EA" w:rsidRDefault="000B544F" w:rsidP="006947BC">
      <w:pPr>
        <w:spacing w:line="360" w:lineRule="auto"/>
        <w:rPr>
          <w:rFonts w:ascii="Segoe UI" w:hAnsi="Segoe UI" w:cs="Segoe UI"/>
          <w:color w:val="000000"/>
          <w:sz w:val="20"/>
          <w:szCs w:val="20"/>
        </w:rPr>
      </w:pPr>
    </w:p>
    <w:sectPr w:rsidR="000B544F" w:rsidRPr="009841EA" w:rsidSect="00636FEB">
      <w:footerReference w:type="default" r:id="rId13"/>
      <w:pgSz w:w="11906" w:h="16838"/>
      <w:pgMar w:top="1417" w:right="1417" w:bottom="1134" w:left="1417"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F25F" w14:textId="77777777" w:rsidR="005B1C65" w:rsidRDefault="005B1C65" w:rsidP="00157439">
      <w:r>
        <w:separator/>
      </w:r>
    </w:p>
  </w:endnote>
  <w:endnote w:type="continuationSeparator" w:id="0">
    <w:p w14:paraId="05FCA564" w14:textId="77777777" w:rsidR="005B1C65" w:rsidRDefault="005B1C65" w:rsidP="00157439">
      <w:r>
        <w:continuationSeparator/>
      </w:r>
    </w:p>
  </w:endnote>
  <w:endnote w:type="continuationNotice" w:id="1">
    <w:p w14:paraId="6503C943" w14:textId="77777777" w:rsidR="005B1C65" w:rsidRDefault="005B1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470" w:type="pct"/>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1417"/>
    </w:tblGrid>
    <w:tr w:rsidR="00FF374A" w:rsidRPr="00892A5E" w14:paraId="1D8104B9" w14:textId="77777777" w:rsidTr="00976508">
      <w:tc>
        <w:tcPr>
          <w:tcW w:w="4286" w:type="pct"/>
        </w:tcPr>
        <w:p w14:paraId="37366BAF" w14:textId="2F1F7ED4" w:rsidR="00FF374A" w:rsidRPr="00892A5E" w:rsidRDefault="00976508" w:rsidP="00FF374A">
          <w:pPr>
            <w:pStyle w:val="Fuzeile"/>
            <w:tabs>
              <w:tab w:val="clear" w:pos="4536"/>
              <w:tab w:val="clear" w:pos="9072"/>
            </w:tabs>
            <w:rPr>
              <w:sz w:val="16"/>
            </w:rPr>
          </w:pPr>
          <w:r>
            <w:rPr>
              <w:sz w:val="16"/>
            </w:rPr>
            <w:fldChar w:fldCharType="begin"/>
          </w:r>
          <w:r>
            <w:rPr>
              <w:sz w:val="16"/>
            </w:rPr>
            <w:instrText xml:space="preserve"> TITLE   \* MERGEFORMAT </w:instrText>
          </w:r>
          <w:r>
            <w:rPr>
              <w:sz w:val="16"/>
            </w:rPr>
            <w:fldChar w:fldCharType="separate"/>
          </w:r>
          <w:r>
            <w:rPr>
              <w:sz w:val="16"/>
            </w:rPr>
            <w:t>Vereinbarung zur E-Mail- und Web-Nutzung am Arbeitsplatz (VEWA)</w:t>
          </w:r>
          <w:r>
            <w:rPr>
              <w:sz w:val="16"/>
            </w:rPr>
            <w:fldChar w:fldCharType="end"/>
          </w:r>
          <w:r w:rsidR="00FF374A" w:rsidRPr="00892A5E">
            <w:rPr>
              <w:sz w:val="16"/>
            </w:rPr>
            <w:t xml:space="preserve"> Version </w:t>
          </w:r>
          <w:sdt>
            <w:sdtPr>
              <w:rPr>
                <w:sz w:val="16"/>
              </w:rPr>
              <w:alias w:val="Kommentare"/>
              <w:tag w:val=""/>
              <w:id w:val="-1990393796"/>
              <w:placeholder>
                <w:docPart w:val="ADF05AFC4EB147B0ABDAB5483B5BC14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F87">
                <w:rPr>
                  <w:sz w:val="16"/>
                </w:rPr>
                <w:t>2.1.0</w:t>
              </w:r>
            </w:sdtContent>
          </w:sdt>
          <w:r w:rsidR="00FF374A" w:rsidRPr="00892A5E">
            <w:rPr>
              <w:sz w:val="16"/>
            </w:rPr>
            <w:t xml:space="preserve">. | </w:t>
          </w:r>
          <w:proofErr w:type="gramStart"/>
          <w:r w:rsidR="00FF374A" w:rsidRPr="00892A5E">
            <w:rPr>
              <w:sz w:val="16"/>
            </w:rPr>
            <w:t>dampf.consulting</w:t>
          </w:r>
          <w:proofErr w:type="gramEnd"/>
          <w:r w:rsidR="00FF374A" w:rsidRPr="00892A5E">
            <w:rPr>
              <w:sz w:val="16"/>
            </w:rPr>
            <w:t xml:space="preserve"> GmbH</w:t>
          </w:r>
        </w:p>
      </w:tc>
      <w:tc>
        <w:tcPr>
          <w:tcW w:w="714" w:type="pct"/>
        </w:tcPr>
        <w:p w14:paraId="3DCDDC16" w14:textId="77777777" w:rsidR="00FF374A" w:rsidRPr="00892A5E" w:rsidRDefault="00FF374A" w:rsidP="00FF374A">
          <w:pPr>
            <w:pStyle w:val="Fuzeile"/>
            <w:tabs>
              <w:tab w:val="clear" w:pos="4536"/>
              <w:tab w:val="clear" w:pos="9072"/>
            </w:tabs>
            <w:jc w:val="right"/>
            <w:rPr>
              <w:sz w:val="16"/>
            </w:rPr>
          </w:pPr>
          <w:r w:rsidRPr="00892A5E">
            <w:rPr>
              <w:sz w:val="16"/>
            </w:rPr>
            <w:t xml:space="preserve">Seite </w:t>
          </w:r>
          <w:r w:rsidRPr="00892A5E">
            <w:rPr>
              <w:sz w:val="16"/>
            </w:rPr>
            <w:fldChar w:fldCharType="begin"/>
          </w:r>
          <w:r w:rsidRPr="00892A5E">
            <w:rPr>
              <w:sz w:val="16"/>
            </w:rPr>
            <w:instrText xml:space="preserve"> PAGE  \* Arabic  \* MERGEFORMAT </w:instrText>
          </w:r>
          <w:r w:rsidRPr="00892A5E">
            <w:rPr>
              <w:sz w:val="16"/>
            </w:rPr>
            <w:fldChar w:fldCharType="separate"/>
          </w:r>
          <w:r>
            <w:rPr>
              <w:sz w:val="16"/>
            </w:rPr>
            <w:t>1</w:t>
          </w:r>
          <w:r w:rsidRPr="00892A5E">
            <w:rPr>
              <w:sz w:val="16"/>
            </w:rPr>
            <w:fldChar w:fldCharType="end"/>
          </w:r>
          <w:r w:rsidRPr="00892A5E">
            <w:rPr>
              <w:sz w:val="16"/>
            </w:rPr>
            <w:t xml:space="preserve"> von </w:t>
          </w:r>
          <w:r w:rsidRPr="00892A5E">
            <w:rPr>
              <w:sz w:val="16"/>
            </w:rPr>
            <w:fldChar w:fldCharType="begin"/>
          </w:r>
          <w:r w:rsidRPr="00892A5E">
            <w:rPr>
              <w:sz w:val="16"/>
            </w:rPr>
            <w:instrText xml:space="preserve"> NUMPAGES  \* Arabic  \* MERGEFORMAT </w:instrText>
          </w:r>
          <w:r w:rsidRPr="00892A5E">
            <w:rPr>
              <w:sz w:val="16"/>
            </w:rPr>
            <w:fldChar w:fldCharType="separate"/>
          </w:r>
          <w:r>
            <w:rPr>
              <w:sz w:val="16"/>
            </w:rPr>
            <w:t>3</w:t>
          </w:r>
          <w:r w:rsidRPr="00892A5E">
            <w:rPr>
              <w:sz w:val="16"/>
            </w:rPr>
            <w:fldChar w:fldCharType="end"/>
          </w:r>
        </w:p>
      </w:tc>
    </w:tr>
  </w:tbl>
  <w:p w14:paraId="1C3727F4" w14:textId="52352321" w:rsidR="00FF374A" w:rsidRDefault="00FF37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7BD5" w14:textId="77777777" w:rsidR="005B1C65" w:rsidRDefault="005B1C65" w:rsidP="00157439">
      <w:r>
        <w:separator/>
      </w:r>
    </w:p>
  </w:footnote>
  <w:footnote w:type="continuationSeparator" w:id="0">
    <w:p w14:paraId="56934B88" w14:textId="77777777" w:rsidR="005B1C65" w:rsidRDefault="005B1C65" w:rsidP="00157439">
      <w:r>
        <w:continuationSeparator/>
      </w:r>
    </w:p>
  </w:footnote>
  <w:footnote w:type="continuationNotice" w:id="1">
    <w:p w14:paraId="11B05768" w14:textId="77777777" w:rsidR="005B1C65" w:rsidRDefault="005B1C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v:imagedata r:id="rId1" o:title=""/>
      </v:shape>
    </w:pict>
  </w:numPicBullet>
  <w:abstractNum w:abstractNumId="0" w15:restartNumberingAfterBreak="0">
    <w:nsid w:val="07C421F1"/>
    <w:multiLevelType w:val="hybridMultilevel"/>
    <w:tmpl w:val="9740F53A"/>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9D166F5"/>
    <w:multiLevelType w:val="multilevel"/>
    <w:tmpl w:val="0F0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A7AE0"/>
    <w:multiLevelType w:val="hybridMultilevel"/>
    <w:tmpl w:val="8AA2D8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A376868"/>
    <w:multiLevelType w:val="multilevel"/>
    <w:tmpl w:val="566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C604E"/>
    <w:multiLevelType w:val="hybridMultilevel"/>
    <w:tmpl w:val="983C9AC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597667268">
    <w:abstractNumId w:val="0"/>
  </w:num>
  <w:num w:numId="2" w16cid:durableId="1623070624">
    <w:abstractNumId w:val="4"/>
  </w:num>
  <w:num w:numId="3" w16cid:durableId="1582301255">
    <w:abstractNumId w:val="3"/>
  </w:num>
  <w:num w:numId="4" w16cid:durableId="1592734508">
    <w:abstractNumId w:val="1"/>
  </w:num>
  <w:num w:numId="5" w16cid:durableId="1835140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5D"/>
    <w:rsid w:val="0001071B"/>
    <w:rsid w:val="00012D56"/>
    <w:rsid w:val="000167E5"/>
    <w:rsid w:val="00024FAC"/>
    <w:rsid w:val="000445A9"/>
    <w:rsid w:val="00050587"/>
    <w:rsid w:val="0007582A"/>
    <w:rsid w:val="00090478"/>
    <w:rsid w:val="000925B5"/>
    <w:rsid w:val="000A2032"/>
    <w:rsid w:val="000B1207"/>
    <w:rsid w:val="000B544F"/>
    <w:rsid w:val="000B57B7"/>
    <w:rsid w:val="000D6EEF"/>
    <w:rsid w:val="000E03A8"/>
    <w:rsid w:val="000F7D94"/>
    <w:rsid w:val="00105D5A"/>
    <w:rsid w:val="00106C03"/>
    <w:rsid w:val="00133601"/>
    <w:rsid w:val="00157439"/>
    <w:rsid w:val="001770BE"/>
    <w:rsid w:val="0017718B"/>
    <w:rsid w:val="00191C7C"/>
    <w:rsid w:val="001941F7"/>
    <w:rsid w:val="001A270E"/>
    <w:rsid w:val="001C25A2"/>
    <w:rsid w:val="001D7AC2"/>
    <w:rsid w:val="00225041"/>
    <w:rsid w:val="00236ACC"/>
    <w:rsid w:val="00247DA1"/>
    <w:rsid w:val="00256D52"/>
    <w:rsid w:val="00260617"/>
    <w:rsid w:val="00286C43"/>
    <w:rsid w:val="002C6DB7"/>
    <w:rsid w:val="002C6F7B"/>
    <w:rsid w:val="002E5DA4"/>
    <w:rsid w:val="002F111C"/>
    <w:rsid w:val="002F4E1C"/>
    <w:rsid w:val="00301C6B"/>
    <w:rsid w:val="0032429A"/>
    <w:rsid w:val="00342EB8"/>
    <w:rsid w:val="00360086"/>
    <w:rsid w:val="003641F7"/>
    <w:rsid w:val="003820FB"/>
    <w:rsid w:val="00394BD0"/>
    <w:rsid w:val="003A35A4"/>
    <w:rsid w:val="003B6049"/>
    <w:rsid w:val="003C4828"/>
    <w:rsid w:val="003D4FDA"/>
    <w:rsid w:val="003D6009"/>
    <w:rsid w:val="003E5BEB"/>
    <w:rsid w:val="003F3A59"/>
    <w:rsid w:val="004005C0"/>
    <w:rsid w:val="00402D9D"/>
    <w:rsid w:val="00406F19"/>
    <w:rsid w:val="00424C40"/>
    <w:rsid w:val="00435028"/>
    <w:rsid w:val="00442298"/>
    <w:rsid w:val="00446C69"/>
    <w:rsid w:val="00447FA7"/>
    <w:rsid w:val="0045494D"/>
    <w:rsid w:val="00465ABF"/>
    <w:rsid w:val="00476BBE"/>
    <w:rsid w:val="00493182"/>
    <w:rsid w:val="00494FE2"/>
    <w:rsid w:val="004A1E0B"/>
    <w:rsid w:val="004A5A3A"/>
    <w:rsid w:val="004C3E49"/>
    <w:rsid w:val="004F1D0B"/>
    <w:rsid w:val="00502699"/>
    <w:rsid w:val="00505A42"/>
    <w:rsid w:val="00511F93"/>
    <w:rsid w:val="00535A2C"/>
    <w:rsid w:val="00537041"/>
    <w:rsid w:val="005416AB"/>
    <w:rsid w:val="00547A1A"/>
    <w:rsid w:val="00560766"/>
    <w:rsid w:val="00564A31"/>
    <w:rsid w:val="005B1204"/>
    <w:rsid w:val="005B1C65"/>
    <w:rsid w:val="005C4AA2"/>
    <w:rsid w:val="005E31C3"/>
    <w:rsid w:val="005F48AA"/>
    <w:rsid w:val="0060229B"/>
    <w:rsid w:val="00605F87"/>
    <w:rsid w:val="006255BC"/>
    <w:rsid w:val="00636FEB"/>
    <w:rsid w:val="006454E4"/>
    <w:rsid w:val="006548F1"/>
    <w:rsid w:val="0066775D"/>
    <w:rsid w:val="00677899"/>
    <w:rsid w:val="006947BC"/>
    <w:rsid w:val="00695502"/>
    <w:rsid w:val="0069587E"/>
    <w:rsid w:val="006A26F0"/>
    <w:rsid w:val="006B6DE6"/>
    <w:rsid w:val="006D281C"/>
    <w:rsid w:val="006D6511"/>
    <w:rsid w:val="006E0D5E"/>
    <w:rsid w:val="006F5643"/>
    <w:rsid w:val="007278CB"/>
    <w:rsid w:val="00740257"/>
    <w:rsid w:val="0076062E"/>
    <w:rsid w:val="007616A8"/>
    <w:rsid w:val="00766773"/>
    <w:rsid w:val="007756D9"/>
    <w:rsid w:val="00791F40"/>
    <w:rsid w:val="007B0AD6"/>
    <w:rsid w:val="007C1110"/>
    <w:rsid w:val="007C416E"/>
    <w:rsid w:val="007D11C8"/>
    <w:rsid w:val="007E51DF"/>
    <w:rsid w:val="007E5683"/>
    <w:rsid w:val="007E7A4D"/>
    <w:rsid w:val="0080082A"/>
    <w:rsid w:val="00817ACB"/>
    <w:rsid w:val="008300E6"/>
    <w:rsid w:val="0084373B"/>
    <w:rsid w:val="008A67A7"/>
    <w:rsid w:val="008D16C1"/>
    <w:rsid w:val="008D414A"/>
    <w:rsid w:val="008D7BEE"/>
    <w:rsid w:val="008E034D"/>
    <w:rsid w:val="008E6F60"/>
    <w:rsid w:val="008F5A3B"/>
    <w:rsid w:val="0090324F"/>
    <w:rsid w:val="00913EEF"/>
    <w:rsid w:val="009375C7"/>
    <w:rsid w:val="00947198"/>
    <w:rsid w:val="0096224F"/>
    <w:rsid w:val="00967ED7"/>
    <w:rsid w:val="00975FE2"/>
    <w:rsid w:val="00976508"/>
    <w:rsid w:val="00983FCC"/>
    <w:rsid w:val="009841EA"/>
    <w:rsid w:val="00986892"/>
    <w:rsid w:val="00996926"/>
    <w:rsid w:val="009A1FD5"/>
    <w:rsid w:val="009A30C5"/>
    <w:rsid w:val="009B277F"/>
    <w:rsid w:val="009C220E"/>
    <w:rsid w:val="009D5B80"/>
    <w:rsid w:val="009E2F55"/>
    <w:rsid w:val="00A210E5"/>
    <w:rsid w:val="00A2706A"/>
    <w:rsid w:val="00A36DB5"/>
    <w:rsid w:val="00A37BF3"/>
    <w:rsid w:val="00A40960"/>
    <w:rsid w:val="00A40D48"/>
    <w:rsid w:val="00A67092"/>
    <w:rsid w:val="00A6750E"/>
    <w:rsid w:val="00A854D0"/>
    <w:rsid w:val="00A87135"/>
    <w:rsid w:val="00AA01B6"/>
    <w:rsid w:val="00AC745C"/>
    <w:rsid w:val="00AE6322"/>
    <w:rsid w:val="00AF2499"/>
    <w:rsid w:val="00B13F7A"/>
    <w:rsid w:val="00B1648F"/>
    <w:rsid w:val="00B20500"/>
    <w:rsid w:val="00B350BA"/>
    <w:rsid w:val="00B422E4"/>
    <w:rsid w:val="00B468F3"/>
    <w:rsid w:val="00B50378"/>
    <w:rsid w:val="00B731E7"/>
    <w:rsid w:val="00B8206B"/>
    <w:rsid w:val="00B95C97"/>
    <w:rsid w:val="00BC35DA"/>
    <w:rsid w:val="00BC4716"/>
    <w:rsid w:val="00BD6EE3"/>
    <w:rsid w:val="00BE0FEE"/>
    <w:rsid w:val="00BF70A2"/>
    <w:rsid w:val="00C07D38"/>
    <w:rsid w:val="00C23D29"/>
    <w:rsid w:val="00C326F5"/>
    <w:rsid w:val="00C32CEF"/>
    <w:rsid w:val="00C67C50"/>
    <w:rsid w:val="00C92055"/>
    <w:rsid w:val="00C950FA"/>
    <w:rsid w:val="00CA4AB6"/>
    <w:rsid w:val="00CC5EEA"/>
    <w:rsid w:val="00CD4B89"/>
    <w:rsid w:val="00CE56E6"/>
    <w:rsid w:val="00D14021"/>
    <w:rsid w:val="00D73037"/>
    <w:rsid w:val="00D77796"/>
    <w:rsid w:val="00D87CFC"/>
    <w:rsid w:val="00D92B85"/>
    <w:rsid w:val="00D95716"/>
    <w:rsid w:val="00DA2969"/>
    <w:rsid w:val="00DA5248"/>
    <w:rsid w:val="00DB7DE4"/>
    <w:rsid w:val="00DD4CD4"/>
    <w:rsid w:val="00E051B5"/>
    <w:rsid w:val="00E17D14"/>
    <w:rsid w:val="00E40AD6"/>
    <w:rsid w:val="00E5040E"/>
    <w:rsid w:val="00E6487C"/>
    <w:rsid w:val="00E701B7"/>
    <w:rsid w:val="00E84486"/>
    <w:rsid w:val="00E8703F"/>
    <w:rsid w:val="00EA3144"/>
    <w:rsid w:val="00EB0246"/>
    <w:rsid w:val="00EC653C"/>
    <w:rsid w:val="00EE218D"/>
    <w:rsid w:val="00EE4A39"/>
    <w:rsid w:val="00EF5DE0"/>
    <w:rsid w:val="00F0009D"/>
    <w:rsid w:val="00F00D94"/>
    <w:rsid w:val="00F063DD"/>
    <w:rsid w:val="00F07FCB"/>
    <w:rsid w:val="00F32FFD"/>
    <w:rsid w:val="00F33283"/>
    <w:rsid w:val="00F439D2"/>
    <w:rsid w:val="00F7379F"/>
    <w:rsid w:val="00F8245F"/>
    <w:rsid w:val="00FA0C11"/>
    <w:rsid w:val="00FA1794"/>
    <w:rsid w:val="00FF374A"/>
    <w:rsid w:val="00FF3D72"/>
    <w:rsid w:val="00FF5B5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25D2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A3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99"/>
    <w:semiHidden/>
    <w:rsid w:val="001A270E"/>
    <w:rPr>
      <w:rFonts w:ascii="Arial" w:hAnsi="Arial"/>
    </w:rPr>
  </w:style>
  <w:style w:type="paragraph" w:styleId="Verzeichnis2">
    <w:name w:val="toc 2"/>
    <w:basedOn w:val="Standard"/>
    <w:next w:val="Standard"/>
    <w:autoRedefine/>
    <w:uiPriority w:val="99"/>
    <w:semiHidden/>
    <w:rsid w:val="001A270E"/>
    <w:pPr>
      <w:ind w:left="240"/>
    </w:pPr>
    <w:rPr>
      <w:rFonts w:ascii="Arial" w:hAnsi="Arial"/>
    </w:rPr>
  </w:style>
  <w:style w:type="paragraph" w:styleId="Verzeichnis3">
    <w:name w:val="toc 3"/>
    <w:basedOn w:val="Standard"/>
    <w:next w:val="Standard"/>
    <w:autoRedefine/>
    <w:uiPriority w:val="99"/>
    <w:semiHidden/>
    <w:rsid w:val="001A270E"/>
    <w:pPr>
      <w:ind w:left="480"/>
    </w:pPr>
    <w:rPr>
      <w:rFonts w:ascii="Arial" w:hAnsi="Arial"/>
    </w:rPr>
  </w:style>
  <w:style w:type="paragraph" w:styleId="Verzeichnis5">
    <w:name w:val="toc 5"/>
    <w:basedOn w:val="Standard"/>
    <w:next w:val="Standard"/>
    <w:autoRedefine/>
    <w:uiPriority w:val="99"/>
    <w:semiHidden/>
    <w:rsid w:val="001A270E"/>
    <w:pPr>
      <w:ind w:left="960"/>
    </w:pPr>
    <w:rPr>
      <w:rFonts w:ascii="Arial" w:hAnsi="Arial"/>
    </w:rPr>
  </w:style>
  <w:style w:type="character" w:styleId="Kommentarzeichen">
    <w:name w:val="annotation reference"/>
    <w:basedOn w:val="Absatz-Standardschriftart"/>
    <w:uiPriority w:val="99"/>
    <w:semiHidden/>
    <w:rsid w:val="00AF2499"/>
    <w:rPr>
      <w:rFonts w:cs="Times New Roman"/>
      <w:sz w:val="16"/>
      <w:szCs w:val="16"/>
    </w:rPr>
  </w:style>
  <w:style w:type="paragraph" w:styleId="Kommentartext">
    <w:name w:val="annotation text"/>
    <w:basedOn w:val="Standard"/>
    <w:link w:val="KommentartextZchn"/>
    <w:uiPriority w:val="99"/>
    <w:semiHidden/>
    <w:rsid w:val="00AF2499"/>
    <w:rPr>
      <w:sz w:val="20"/>
      <w:szCs w:val="20"/>
    </w:rPr>
  </w:style>
  <w:style w:type="character" w:customStyle="1" w:styleId="KommentartextZchn">
    <w:name w:val="Kommentartext Zchn"/>
    <w:basedOn w:val="Absatz-Standardschriftart"/>
    <w:link w:val="Kommentartext"/>
    <w:uiPriority w:val="99"/>
    <w:semiHidden/>
    <w:locked/>
    <w:rsid w:val="00AF2499"/>
    <w:rPr>
      <w:rFonts w:cs="Times New Roman"/>
    </w:rPr>
  </w:style>
  <w:style w:type="paragraph" w:styleId="Kommentarthema">
    <w:name w:val="annotation subject"/>
    <w:basedOn w:val="Kommentartext"/>
    <w:next w:val="Kommentartext"/>
    <w:link w:val="KommentarthemaZchn"/>
    <w:uiPriority w:val="99"/>
    <w:semiHidden/>
    <w:rsid w:val="00AF2499"/>
    <w:rPr>
      <w:b/>
      <w:bCs/>
    </w:rPr>
  </w:style>
  <w:style w:type="character" w:customStyle="1" w:styleId="KommentarthemaZchn">
    <w:name w:val="Kommentarthema Zchn"/>
    <w:basedOn w:val="KommentartextZchn"/>
    <w:link w:val="Kommentarthema"/>
    <w:uiPriority w:val="99"/>
    <w:semiHidden/>
    <w:locked/>
    <w:rsid w:val="00AF2499"/>
    <w:rPr>
      <w:rFonts w:cs="Times New Roman"/>
      <w:b/>
      <w:bCs/>
    </w:rPr>
  </w:style>
  <w:style w:type="paragraph" w:styleId="Sprechblasentext">
    <w:name w:val="Balloon Text"/>
    <w:basedOn w:val="Standard"/>
    <w:link w:val="SprechblasentextZchn"/>
    <w:uiPriority w:val="99"/>
    <w:semiHidden/>
    <w:rsid w:val="00AF24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F2499"/>
    <w:rPr>
      <w:rFonts w:ascii="Tahoma" w:hAnsi="Tahoma" w:cs="Tahoma"/>
      <w:sz w:val="16"/>
      <w:szCs w:val="16"/>
    </w:rPr>
  </w:style>
  <w:style w:type="character" w:styleId="Hyperlink">
    <w:name w:val="Hyperlink"/>
    <w:basedOn w:val="Absatz-Standardschriftart"/>
    <w:uiPriority w:val="99"/>
    <w:rsid w:val="000D6EEF"/>
    <w:rPr>
      <w:rFonts w:cs="Times New Roman"/>
      <w:color w:val="0000FF"/>
      <w:u w:val="single"/>
    </w:rPr>
  </w:style>
  <w:style w:type="paragraph" w:styleId="Listenabsatz">
    <w:name w:val="List Paragraph"/>
    <w:basedOn w:val="Standard"/>
    <w:uiPriority w:val="99"/>
    <w:qFormat/>
    <w:rsid w:val="00560766"/>
    <w:pPr>
      <w:ind w:left="720"/>
      <w:contextualSpacing/>
    </w:pPr>
  </w:style>
  <w:style w:type="paragraph" w:styleId="Dokumentstruktur">
    <w:name w:val="Document Map"/>
    <w:basedOn w:val="Standard"/>
    <w:link w:val="DokumentstrukturZchn"/>
    <w:uiPriority w:val="99"/>
    <w:semiHidden/>
    <w:rsid w:val="00A8713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6D6511"/>
    <w:rPr>
      <w:rFonts w:cs="Times New Roman"/>
      <w:sz w:val="2"/>
    </w:rPr>
  </w:style>
  <w:style w:type="paragraph" w:styleId="StandardWeb">
    <w:name w:val="Normal (Web)"/>
    <w:basedOn w:val="Standard"/>
    <w:uiPriority w:val="99"/>
    <w:semiHidden/>
    <w:unhideWhenUsed/>
    <w:rsid w:val="00E5040E"/>
    <w:pPr>
      <w:spacing w:before="100" w:beforeAutospacing="1" w:after="100" w:afterAutospacing="1"/>
    </w:pPr>
  </w:style>
  <w:style w:type="paragraph" w:styleId="Kopfzeile">
    <w:name w:val="header"/>
    <w:basedOn w:val="Standard"/>
    <w:link w:val="KopfzeileZchn"/>
    <w:uiPriority w:val="99"/>
    <w:unhideWhenUsed/>
    <w:rsid w:val="00157439"/>
    <w:pPr>
      <w:tabs>
        <w:tab w:val="center" w:pos="4536"/>
        <w:tab w:val="right" w:pos="9072"/>
      </w:tabs>
    </w:pPr>
  </w:style>
  <w:style w:type="character" w:customStyle="1" w:styleId="KopfzeileZchn">
    <w:name w:val="Kopfzeile Zchn"/>
    <w:basedOn w:val="Absatz-Standardschriftart"/>
    <w:link w:val="Kopfzeile"/>
    <w:uiPriority w:val="99"/>
    <w:rsid w:val="00157439"/>
    <w:rPr>
      <w:sz w:val="24"/>
      <w:szCs w:val="24"/>
    </w:rPr>
  </w:style>
  <w:style w:type="paragraph" w:styleId="Fuzeile">
    <w:name w:val="footer"/>
    <w:basedOn w:val="Standard"/>
    <w:link w:val="FuzeileZchn"/>
    <w:uiPriority w:val="99"/>
    <w:unhideWhenUsed/>
    <w:rsid w:val="00157439"/>
    <w:pPr>
      <w:tabs>
        <w:tab w:val="center" w:pos="4536"/>
        <w:tab w:val="right" w:pos="9072"/>
      </w:tabs>
    </w:pPr>
  </w:style>
  <w:style w:type="character" w:customStyle="1" w:styleId="FuzeileZchn">
    <w:name w:val="Fußzeile Zchn"/>
    <w:basedOn w:val="Absatz-Standardschriftart"/>
    <w:link w:val="Fuzeile"/>
    <w:uiPriority w:val="99"/>
    <w:rsid w:val="00157439"/>
    <w:rPr>
      <w:sz w:val="24"/>
      <w:szCs w:val="24"/>
    </w:rPr>
  </w:style>
  <w:style w:type="character" w:styleId="NichtaufgelsteErwhnung">
    <w:name w:val="Unresolved Mention"/>
    <w:basedOn w:val="Absatz-Standardschriftart"/>
    <w:uiPriority w:val="99"/>
    <w:semiHidden/>
    <w:unhideWhenUsed/>
    <w:rsid w:val="000B57B7"/>
    <w:rPr>
      <w:color w:val="605E5C"/>
      <w:shd w:val="clear" w:color="auto" w:fill="E1DFDD"/>
    </w:rPr>
  </w:style>
  <w:style w:type="table" w:styleId="Tabellenraster">
    <w:name w:val="Table Grid"/>
    <w:basedOn w:val="NormaleTabelle"/>
    <w:uiPriority w:val="39"/>
    <w:locked/>
    <w:rsid w:val="00236ACC"/>
    <w:rPr>
      <w:rFonts w:ascii="Segoe UI" w:eastAsiaTheme="minorHAnsi" w:hAnsi="Segoe UI" w:cstheme="minorBidi"/>
      <w:color w:val="000000" w:themeColor="text1"/>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F374A"/>
    <w:rPr>
      <w:color w:val="808080"/>
    </w:rPr>
  </w:style>
  <w:style w:type="character" w:styleId="BesuchterLink">
    <w:name w:val="FollowedHyperlink"/>
    <w:basedOn w:val="Absatz-Standardschriftart"/>
    <w:uiPriority w:val="99"/>
    <w:semiHidden/>
    <w:unhideWhenUsed/>
    <w:rsid w:val="00447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480">
      <w:marLeft w:val="0"/>
      <w:marRight w:val="0"/>
      <w:marTop w:val="0"/>
      <w:marBottom w:val="0"/>
      <w:divBdr>
        <w:top w:val="none" w:sz="0" w:space="0" w:color="auto"/>
        <w:left w:val="none" w:sz="0" w:space="0" w:color="auto"/>
        <w:bottom w:val="none" w:sz="0" w:space="0" w:color="auto"/>
        <w:right w:val="none" w:sz="0" w:space="0" w:color="auto"/>
      </w:divBdr>
      <w:divsChild>
        <w:div w:id="70740479">
          <w:marLeft w:val="0"/>
          <w:marRight w:val="0"/>
          <w:marTop w:val="0"/>
          <w:marBottom w:val="0"/>
          <w:divBdr>
            <w:top w:val="none" w:sz="0" w:space="0" w:color="auto"/>
            <w:left w:val="none" w:sz="0" w:space="0" w:color="auto"/>
            <w:bottom w:val="none" w:sz="0" w:space="0" w:color="auto"/>
            <w:right w:val="none" w:sz="0" w:space="0" w:color="auto"/>
          </w:divBdr>
        </w:div>
        <w:div w:id="70740481">
          <w:marLeft w:val="0"/>
          <w:marRight w:val="0"/>
          <w:marTop w:val="0"/>
          <w:marBottom w:val="0"/>
          <w:divBdr>
            <w:top w:val="none" w:sz="0" w:space="0" w:color="auto"/>
            <w:left w:val="none" w:sz="0" w:space="0" w:color="auto"/>
            <w:bottom w:val="none" w:sz="0" w:space="0" w:color="auto"/>
            <w:right w:val="none" w:sz="0" w:space="0" w:color="auto"/>
          </w:divBdr>
        </w:div>
        <w:div w:id="70740482">
          <w:marLeft w:val="0"/>
          <w:marRight w:val="0"/>
          <w:marTop w:val="0"/>
          <w:marBottom w:val="0"/>
          <w:divBdr>
            <w:top w:val="none" w:sz="0" w:space="0" w:color="auto"/>
            <w:left w:val="none" w:sz="0" w:space="0" w:color="auto"/>
            <w:bottom w:val="none" w:sz="0" w:space="0" w:color="auto"/>
            <w:right w:val="none" w:sz="0" w:space="0" w:color="auto"/>
          </w:divBdr>
        </w:div>
        <w:div w:id="70740483">
          <w:marLeft w:val="0"/>
          <w:marRight w:val="0"/>
          <w:marTop w:val="0"/>
          <w:marBottom w:val="0"/>
          <w:divBdr>
            <w:top w:val="none" w:sz="0" w:space="0" w:color="auto"/>
            <w:left w:val="none" w:sz="0" w:space="0" w:color="auto"/>
            <w:bottom w:val="none" w:sz="0" w:space="0" w:color="auto"/>
            <w:right w:val="none" w:sz="0" w:space="0" w:color="auto"/>
          </w:divBdr>
        </w:div>
        <w:div w:id="70740484">
          <w:marLeft w:val="0"/>
          <w:marRight w:val="0"/>
          <w:marTop w:val="0"/>
          <w:marBottom w:val="0"/>
          <w:divBdr>
            <w:top w:val="none" w:sz="0" w:space="0" w:color="auto"/>
            <w:left w:val="none" w:sz="0" w:space="0" w:color="auto"/>
            <w:bottom w:val="none" w:sz="0" w:space="0" w:color="auto"/>
            <w:right w:val="none" w:sz="0" w:space="0" w:color="auto"/>
          </w:divBdr>
        </w:div>
        <w:div w:id="70740485">
          <w:marLeft w:val="0"/>
          <w:marRight w:val="0"/>
          <w:marTop w:val="0"/>
          <w:marBottom w:val="0"/>
          <w:divBdr>
            <w:top w:val="none" w:sz="0" w:space="0" w:color="auto"/>
            <w:left w:val="none" w:sz="0" w:space="0" w:color="auto"/>
            <w:bottom w:val="none" w:sz="0" w:space="0" w:color="auto"/>
            <w:right w:val="none" w:sz="0" w:space="0" w:color="auto"/>
          </w:divBdr>
        </w:div>
        <w:div w:id="70740486">
          <w:marLeft w:val="0"/>
          <w:marRight w:val="0"/>
          <w:marTop w:val="0"/>
          <w:marBottom w:val="0"/>
          <w:divBdr>
            <w:top w:val="none" w:sz="0" w:space="0" w:color="auto"/>
            <w:left w:val="none" w:sz="0" w:space="0" w:color="auto"/>
            <w:bottom w:val="none" w:sz="0" w:space="0" w:color="auto"/>
            <w:right w:val="none" w:sz="0" w:space="0" w:color="auto"/>
          </w:divBdr>
        </w:div>
        <w:div w:id="70740487">
          <w:marLeft w:val="0"/>
          <w:marRight w:val="0"/>
          <w:marTop w:val="0"/>
          <w:marBottom w:val="0"/>
          <w:divBdr>
            <w:top w:val="none" w:sz="0" w:space="0" w:color="auto"/>
            <w:left w:val="none" w:sz="0" w:space="0" w:color="auto"/>
            <w:bottom w:val="none" w:sz="0" w:space="0" w:color="auto"/>
            <w:right w:val="none" w:sz="0" w:space="0" w:color="auto"/>
          </w:divBdr>
        </w:div>
        <w:div w:id="70740488">
          <w:marLeft w:val="0"/>
          <w:marRight w:val="0"/>
          <w:marTop w:val="0"/>
          <w:marBottom w:val="0"/>
          <w:divBdr>
            <w:top w:val="none" w:sz="0" w:space="0" w:color="auto"/>
            <w:left w:val="none" w:sz="0" w:space="0" w:color="auto"/>
            <w:bottom w:val="none" w:sz="0" w:space="0" w:color="auto"/>
            <w:right w:val="none" w:sz="0" w:space="0" w:color="auto"/>
          </w:divBdr>
        </w:div>
        <w:div w:id="70740491">
          <w:marLeft w:val="0"/>
          <w:marRight w:val="0"/>
          <w:marTop w:val="0"/>
          <w:marBottom w:val="0"/>
          <w:divBdr>
            <w:top w:val="none" w:sz="0" w:space="0" w:color="auto"/>
            <w:left w:val="none" w:sz="0" w:space="0" w:color="auto"/>
            <w:bottom w:val="none" w:sz="0" w:space="0" w:color="auto"/>
            <w:right w:val="none" w:sz="0" w:space="0" w:color="auto"/>
          </w:divBdr>
        </w:div>
        <w:div w:id="70740492">
          <w:marLeft w:val="0"/>
          <w:marRight w:val="0"/>
          <w:marTop w:val="0"/>
          <w:marBottom w:val="0"/>
          <w:divBdr>
            <w:top w:val="none" w:sz="0" w:space="0" w:color="auto"/>
            <w:left w:val="none" w:sz="0" w:space="0" w:color="auto"/>
            <w:bottom w:val="none" w:sz="0" w:space="0" w:color="auto"/>
            <w:right w:val="none" w:sz="0" w:space="0" w:color="auto"/>
          </w:divBdr>
        </w:div>
        <w:div w:id="70740493">
          <w:marLeft w:val="0"/>
          <w:marRight w:val="0"/>
          <w:marTop w:val="0"/>
          <w:marBottom w:val="0"/>
          <w:divBdr>
            <w:top w:val="none" w:sz="0" w:space="0" w:color="auto"/>
            <w:left w:val="none" w:sz="0" w:space="0" w:color="auto"/>
            <w:bottom w:val="none" w:sz="0" w:space="0" w:color="auto"/>
            <w:right w:val="none" w:sz="0" w:space="0" w:color="auto"/>
          </w:divBdr>
        </w:div>
        <w:div w:id="70740494">
          <w:marLeft w:val="0"/>
          <w:marRight w:val="0"/>
          <w:marTop w:val="0"/>
          <w:marBottom w:val="0"/>
          <w:divBdr>
            <w:top w:val="none" w:sz="0" w:space="0" w:color="auto"/>
            <w:left w:val="none" w:sz="0" w:space="0" w:color="auto"/>
            <w:bottom w:val="none" w:sz="0" w:space="0" w:color="auto"/>
            <w:right w:val="none" w:sz="0" w:space="0" w:color="auto"/>
          </w:divBdr>
        </w:div>
        <w:div w:id="70740495">
          <w:marLeft w:val="0"/>
          <w:marRight w:val="0"/>
          <w:marTop w:val="0"/>
          <w:marBottom w:val="0"/>
          <w:divBdr>
            <w:top w:val="none" w:sz="0" w:space="0" w:color="auto"/>
            <w:left w:val="none" w:sz="0" w:space="0" w:color="auto"/>
            <w:bottom w:val="none" w:sz="0" w:space="0" w:color="auto"/>
            <w:right w:val="none" w:sz="0" w:space="0" w:color="auto"/>
          </w:divBdr>
        </w:div>
        <w:div w:id="70740496">
          <w:marLeft w:val="0"/>
          <w:marRight w:val="0"/>
          <w:marTop w:val="0"/>
          <w:marBottom w:val="0"/>
          <w:divBdr>
            <w:top w:val="none" w:sz="0" w:space="0" w:color="auto"/>
            <w:left w:val="none" w:sz="0" w:space="0" w:color="auto"/>
            <w:bottom w:val="none" w:sz="0" w:space="0" w:color="auto"/>
            <w:right w:val="none" w:sz="0" w:space="0" w:color="auto"/>
          </w:divBdr>
        </w:div>
        <w:div w:id="70740497">
          <w:marLeft w:val="0"/>
          <w:marRight w:val="0"/>
          <w:marTop w:val="0"/>
          <w:marBottom w:val="0"/>
          <w:divBdr>
            <w:top w:val="none" w:sz="0" w:space="0" w:color="auto"/>
            <w:left w:val="none" w:sz="0" w:space="0" w:color="auto"/>
            <w:bottom w:val="none" w:sz="0" w:space="0" w:color="auto"/>
            <w:right w:val="none" w:sz="0" w:space="0" w:color="auto"/>
          </w:divBdr>
        </w:div>
        <w:div w:id="70740498">
          <w:marLeft w:val="0"/>
          <w:marRight w:val="0"/>
          <w:marTop w:val="0"/>
          <w:marBottom w:val="0"/>
          <w:divBdr>
            <w:top w:val="none" w:sz="0" w:space="0" w:color="auto"/>
            <w:left w:val="none" w:sz="0" w:space="0" w:color="auto"/>
            <w:bottom w:val="none" w:sz="0" w:space="0" w:color="auto"/>
            <w:right w:val="none" w:sz="0" w:space="0" w:color="auto"/>
          </w:divBdr>
        </w:div>
        <w:div w:id="70740499">
          <w:marLeft w:val="0"/>
          <w:marRight w:val="0"/>
          <w:marTop w:val="0"/>
          <w:marBottom w:val="0"/>
          <w:divBdr>
            <w:top w:val="none" w:sz="0" w:space="0" w:color="auto"/>
            <w:left w:val="none" w:sz="0" w:space="0" w:color="auto"/>
            <w:bottom w:val="none" w:sz="0" w:space="0" w:color="auto"/>
            <w:right w:val="none" w:sz="0" w:space="0" w:color="auto"/>
          </w:divBdr>
        </w:div>
        <w:div w:id="70740500">
          <w:marLeft w:val="0"/>
          <w:marRight w:val="0"/>
          <w:marTop w:val="0"/>
          <w:marBottom w:val="0"/>
          <w:divBdr>
            <w:top w:val="none" w:sz="0" w:space="0" w:color="auto"/>
            <w:left w:val="none" w:sz="0" w:space="0" w:color="auto"/>
            <w:bottom w:val="none" w:sz="0" w:space="0" w:color="auto"/>
            <w:right w:val="none" w:sz="0" w:space="0" w:color="auto"/>
          </w:divBdr>
        </w:div>
        <w:div w:id="70740502">
          <w:marLeft w:val="0"/>
          <w:marRight w:val="0"/>
          <w:marTop w:val="0"/>
          <w:marBottom w:val="0"/>
          <w:divBdr>
            <w:top w:val="none" w:sz="0" w:space="0" w:color="auto"/>
            <w:left w:val="none" w:sz="0" w:space="0" w:color="auto"/>
            <w:bottom w:val="none" w:sz="0" w:space="0" w:color="auto"/>
            <w:right w:val="none" w:sz="0" w:space="0" w:color="auto"/>
          </w:divBdr>
        </w:div>
        <w:div w:id="70740503">
          <w:marLeft w:val="0"/>
          <w:marRight w:val="0"/>
          <w:marTop w:val="0"/>
          <w:marBottom w:val="0"/>
          <w:divBdr>
            <w:top w:val="none" w:sz="0" w:space="0" w:color="auto"/>
            <w:left w:val="none" w:sz="0" w:space="0" w:color="auto"/>
            <w:bottom w:val="none" w:sz="0" w:space="0" w:color="auto"/>
            <w:right w:val="none" w:sz="0" w:space="0" w:color="auto"/>
          </w:divBdr>
        </w:div>
        <w:div w:id="70740504">
          <w:marLeft w:val="0"/>
          <w:marRight w:val="0"/>
          <w:marTop w:val="0"/>
          <w:marBottom w:val="0"/>
          <w:divBdr>
            <w:top w:val="none" w:sz="0" w:space="0" w:color="auto"/>
            <w:left w:val="none" w:sz="0" w:space="0" w:color="auto"/>
            <w:bottom w:val="none" w:sz="0" w:space="0" w:color="auto"/>
            <w:right w:val="none" w:sz="0" w:space="0" w:color="auto"/>
          </w:divBdr>
        </w:div>
        <w:div w:id="70740506">
          <w:marLeft w:val="0"/>
          <w:marRight w:val="0"/>
          <w:marTop w:val="0"/>
          <w:marBottom w:val="0"/>
          <w:divBdr>
            <w:top w:val="none" w:sz="0" w:space="0" w:color="auto"/>
            <w:left w:val="none" w:sz="0" w:space="0" w:color="auto"/>
            <w:bottom w:val="none" w:sz="0" w:space="0" w:color="auto"/>
            <w:right w:val="none" w:sz="0" w:space="0" w:color="auto"/>
          </w:divBdr>
        </w:div>
        <w:div w:id="70740507">
          <w:marLeft w:val="0"/>
          <w:marRight w:val="0"/>
          <w:marTop w:val="0"/>
          <w:marBottom w:val="0"/>
          <w:divBdr>
            <w:top w:val="none" w:sz="0" w:space="0" w:color="auto"/>
            <w:left w:val="none" w:sz="0" w:space="0" w:color="auto"/>
            <w:bottom w:val="none" w:sz="0" w:space="0" w:color="auto"/>
            <w:right w:val="none" w:sz="0" w:space="0" w:color="auto"/>
          </w:divBdr>
        </w:div>
        <w:div w:id="70740508">
          <w:marLeft w:val="0"/>
          <w:marRight w:val="0"/>
          <w:marTop w:val="0"/>
          <w:marBottom w:val="0"/>
          <w:divBdr>
            <w:top w:val="none" w:sz="0" w:space="0" w:color="auto"/>
            <w:left w:val="none" w:sz="0" w:space="0" w:color="auto"/>
            <w:bottom w:val="none" w:sz="0" w:space="0" w:color="auto"/>
            <w:right w:val="none" w:sz="0" w:space="0" w:color="auto"/>
          </w:divBdr>
        </w:div>
        <w:div w:id="70740509">
          <w:marLeft w:val="0"/>
          <w:marRight w:val="0"/>
          <w:marTop w:val="0"/>
          <w:marBottom w:val="0"/>
          <w:divBdr>
            <w:top w:val="none" w:sz="0" w:space="0" w:color="auto"/>
            <w:left w:val="none" w:sz="0" w:space="0" w:color="auto"/>
            <w:bottom w:val="none" w:sz="0" w:space="0" w:color="auto"/>
            <w:right w:val="none" w:sz="0" w:space="0" w:color="auto"/>
          </w:divBdr>
        </w:div>
        <w:div w:id="70740510">
          <w:marLeft w:val="0"/>
          <w:marRight w:val="0"/>
          <w:marTop w:val="0"/>
          <w:marBottom w:val="0"/>
          <w:divBdr>
            <w:top w:val="none" w:sz="0" w:space="0" w:color="auto"/>
            <w:left w:val="none" w:sz="0" w:space="0" w:color="auto"/>
            <w:bottom w:val="none" w:sz="0" w:space="0" w:color="auto"/>
            <w:right w:val="none" w:sz="0" w:space="0" w:color="auto"/>
          </w:divBdr>
        </w:div>
        <w:div w:id="70740511">
          <w:marLeft w:val="0"/>
          <w:marRight w:val="0"/>
          <w:marTop w:val="0"/>
          <w:marBottom w:val="0"/>
          <w:divBdr>
            <w:top w:val="none" w:sz="0" w:space="0" w:color="auto"/>
            <w:left w:val="none" w:sz="0" w:space="0" w:color="auto"/>
            <w:bottom w:val="none" w:sz="0" w:space="0" w:color="auto"/>
            <w:right w:val="none" w:sz="0" w:space="0" w:color="auto"/>
          </w:divBdr>
        </w:div>
        <w:div w:id="70740512">
          <w:marLeft w:val="0"/>
          <w:marRight w:val="0"/>
          <w:marTop w:val="0"/>
          <w:marBottom w:val="0"/>
          <w:divBdr>
            <w:top w:val="none" w:sz="0" w:space="0" w:color="auto"/>
            <w:left w:val="none" w:sz="0" w:space="0" w:color="auto"/>
            <w:bottom w:val="none" w:sz="0" w:space="0" w:color="auto"/>
            <w:right w:val="none" w:sz="0" w:space="0" w:color="auto"/>
          </w:divBdr>
        </w:div>
        <w:div w:id="70740513">
          <w:marLeft w:val="0"/>
          <w:marRight w:val="0"/>
          <w:marTop w:val="0"/>
          <w:marBottom w:val="0"/>
          <w:divBdr>
            <w:top w:val="none" w:sz="0" w:space="0" w:color="auto"/>
            <w:left w:val="none" w:sz="0" w:space="0" w:color="auto"/>
            <w:bottom w:val="none" w:sz="0" w:space="0" w:color="auto"/>
            <w:right w:val="none" w:sz="0" w:space="0" w:color="auto"/>
          </w:divBdr>
        </w:div>
        <w:div w:id="70740514">
          <w:marLeft w:val="0"/>
          <w:marRight w:val="0"/>
          <w:marTop w:val="0"/>
          <w:marBottom w:val="0"/>
          <w:divBdr>
            <w:top w:val="none" w:sz="0" w:space="0" w:color="auto"/>
            <w:left w:val="none" w:sz="0" w:space="0" w:color="auto"/>
            <w:bottom w:val="none" w:sz="0" w:space="0" w:color="auto"/>
            <w:right w:val="none" w:sz="0" w:space="0" w:color="auto"/>
          </w:divBdr>
        </w:div>
        <w:div w:id="70740515">
          <w:marLeft w:val="0"/>
          <w:marRight w:val="0"/>
          <w:marTop w:val="0"/>
          <w:marBottom w:val="0"/>
          <w:divBdr>
            <w:top w:val="none" w:sz="0" w:space="0" w:color="auto"/>
            <w:left w:val="none" w:sz="0" w:space="0" w:color="auto"/>
            <w:bottom w:val="none" w:sz="0" w:space="0" w:color="auto"/>
            <w:right w:val="none" w:sz="0" w:space="0" w:color="auto"/>
          </w:divBdr>
        </w:div>
        <w:div w:id="70740516">
          <w:marLeft w:val="0"/>
          <w:marRight w:val="0"/>
          <w:marTop w:val="0"/>
          <w:marBottom w:val="0"/>
          <w:divBdr>
            <w:top w:val="none" w:sz="0" w:space="0" w:color="auto"/>
            <w:left w:val="none" w:sz="0" w:space="0" w:color="auto"/>
            <w:bottom w:val="none" w:sz="0" w:space="0" w:color="auto"/>
            <w:right w:val="none" w:sz="0" w:space="0" w:color="auto"/>
          </w:divBdr>
        </w:div>
        <w:div w:id="70740517">
          <w:marLeft w:val="0"/>
          <w:marRight w:val="0"/>
          <w:marTop w:val="0"/>
          <w:marBottom w:val="0"/>
          <w:divBdr>
            <w:top w:val="none" w:sz="0" w:space="0" w:color="auto"/>
            <w:left w:val="none" w:sz="0" w:space="0" w:color="auto"/>
            <w:bottom w:val="none" w:sz="0" w:space="0" w:color="auto"/>
            <w:right w:val="none" w:sz="0" w:space="0" w:color="auto"/>
          </w:divBdr>
        </w:div>
        <w:div w:id="70740518">
          <w:marLeft w:val="0"/>
          <w:marRight w:val="0"/>
          <w:marTop w:val="0"/>
          <w:marBottom w:val="0"/>
          <w:divBdr>
            <w:top w:val="none" w:sz="0" w:space="0" w:color="auto"/>
            <w:left w:val="none" w:sz="0" w:space="0" w:color="auto"/>
            <w:bottom w:val="none" w:sz="0" w:space="0" w:color="auto"/>
            <w:right w:val="none" w:sz="0" w:space="0" w:color="auto"/>
          </w:divBdr>
        </w:div>
        <w:div w:id="70740519">
          <w:marLeft w:val="0"/>
          <w:marRight w:val="0"/>
          <w:marTop w:val="0"/>
          <w:marBottom w:val="0"/>
          <w:divBdr>
            <w:top w:val="none" w:sz="0" w:space="0" w:color="auto"/>
            <w:left w:val="none" w:sz="0" w:space="0" w:color="auto"/>
            <w:bottom w:val="none" w:sz="0" w:space="0" w:color="auto"/>
            <w:right w:val="none" w:sz="0" w:space="0" w:color="auto"/>
          </w:divBdr>
        </w:div>
        <w:div w:id="70740520">
          <w:marLeft w:val="0"/>
          <w:marRight w:val="0"/>
          <w:marTop w:val="0"/>
          <w:marBottom w:val="0"/>
          <w:divBdr>
            <w:top w:val="none" w:sz="0" w:space="0" w:color="auto"/>
            <w:left w:val="none" w:sz="0" w:space="0" w:color="auto"/>
            <w:bottom w:val="none" w:sz="0" w:space="0" w:color="auto"/>
            <w:right w:val="none" w:sz="0" w:space="0" w:color="auto"/>
          </w:divBdr>
        </w:div>
        <w:div w:id="70740521">
          <w:marLeft w:val="0"/>
          <w:marRight w:val="0"/>
          <w:marTop w:val="0"/>
          <w:marBottom w:val="0"/>
          <w:divBdr>
            <w:top w:val="none" w:sz="0" w:space="0" w:color="auto"/>
            <w:left w:val="none" w:sz="0" w:space="0" w:color="auto"/>
            <w:bottom w:val="none" w:sz="0" w:space="0" w:color="auto"/>
            <w:right w:val="none" w:sz="0" w:space="0" w:color="auto"/>
          </w:divBdr>
        </w:div>
        <w:div w:id="70740522">
          <w:marLeft w:val="0"/>
          <w:marRight w:val="0"/>
          <w:marTop w:val="0"/>
          <w:marBottom w:val="0"/>
          <w:divBdr>
            <w:top w:val="none" w:sz="0" w:space="0" w:color="auto"/>
            <w:left w:val="none" w:sz="0" w:space="0" w:color="auto"/>
            <w:bottom w:val="none" w:sz="0" w:space="0" w:color="auto"/>
            <w:right w:val="none" w:sz="0" w:space="0" w:color="auto"/>
          </w:divBdr>
        </w:div>
        <w:div w:id="70740523">
          <w:marLeft w:val="0"/>
          <w:marRight w:val="0"/>
          <w:marTop w:val="0"/>
          <w:marBottom w:val="0"/>
          <w:divBdr>
            <w:top w:val="none" w:sz="0" w:space="0" w:color="auto"/>
            <w:left w:val="none" w:sz="0" w:space="0" w:color="auto"/>
            <w:bottom w:val="none" w:sz="0" w:space="0" w:color="auto"/>
            <w:right w:val="none" w:sz="0" w:space="0" w:color="auto"/>
          </w:divBdr>
        </w:div>
        <w:div w:id="70740524">
          <w:marLeft w:val="0"/>
          <w:marRight w:val="0"/>
          <w:marTop w:val="0"/>
          <w:marBottom w:val="0"/>
          <w:divBdr>
            <w:top w:val="none" w:sz="0" w:space="0" w:color="auto"/>
            <w:left w:val="none" w:sz="0" w:space="0" w:color="auto"/>
            <w:bottom w:val="none" w:sz="0" w:space="0" w:color="auto"/>
            <w:right w:val="none" w:sz="0" w:space="0" w:color="auto"/>
          </w:divBdr>
        </w:div>
        <w:div w:id="70740525">
          <w:marLeft w:val="0"/>
          <w:marRight w:val="0"/>
          <w:marTop w:val="0"/>
          <w:marBottom w:val="0"/>
          <w:divBdr>
            <w:top w:val="none" w:sz="0" w:space="0" w:color="auto"/>
            <w:left w:val="none" w:sz="0" w:space="0" w:color="auto"/>
            <w:bottom w:val="none" w:sz="0" w:space="0" w:color="auto"/>
            <w:right w:val="none" w:sz="0" w:space="0" w:color="auto"/>
          </w:divBdr>
        </w:div>
        <w:div w:id="70740526">
          <w:marLeft w:val="0"/>
          <w:marRight w:val="0"/>
          <w:marTop w:val="0"/>
          <w:marBottom w:val="0"/>
          <w:divBdr>
            <w:top w:val="none" w:sz="0" w:space="0" w:color="auto"/>
            <w:left w:val="none" w:sz="0" w:space="0" w:color="auto"/>
            <w:bottom w:val="none" w:sz="0" w:space="0" w:color="auto"/>
            <w:right w:val="none" w:sz="0" w:space="0" w:color="auto"/>
          </w:divBdr>
        </w:div>
        <w:div w:id="70740527">
          <w:marLeft w:val="0"/>
          <w:marRight w:val="0"/>
          <w:marTop w:val="0"/>
          <w:marBottom w:val="0"/>
          <w:divBdr>
            <w:top w:val="none" w:sz="0" w:space="0" w:color="auto"/>
            <w:left w:val="none" w:sz="0" w:space="0" w:color="auto"/>
            <w:bottom w:val="none" w:sz="0" w:space="0" w:color="auto"/>
            <w:right w:val="none" w:sz="0" w:space="0" w:color="auto"/>
          </w:divBdr>
        </w:div>
        <w:div w:id="70740528">
          <w:marLeft w:val="0"/>
          <w:marRight w:val="0"/>
          <w:marTop w:val="0"/>
          <w:marBottom w:val="0"/>
          <w:divBdr>
            <w:top w:val="none" w:sz="0" w:space="0" w:color="auto"/>
            <w:left w:val="none" w:sz="0" w:space="0" w:color="auto"/>
            <w:bottom w:val="none" w:sz="0" w:space="0" w:color="auto"/>
            <w:right w:val="none" w:sz="0" w:space="0" w:color="auto"/>
          </w:divBdr>
        </w:div>
        <w:div w:id="70740530">
          <w:marLeft w:val="0"/>
          <w:marRight w:val="0"/>
          <w:marTop w:val="0"/>
          <w:marBottom w:val="0"/>
          <w:divBdr>
            <w:top w:val="none" w:sz="0" w:space="0" w:color="auto"/>
            <w:left w:val="none" w:sz="0" w:space="0" w:color="auto"/>
            <w:bottom w:val="none" w:sz="0" w:space="0" w:color="auto"/>
            <w:right w:val="none" w:sz="0" w:space="0" w:color="auto"/>
          </w:divBdr>
        </w:div>
        <w:div w:id="70740531">
          <w:marLeft w:val="0"/>
          <w:marRight w:val="0"/>
          <w:marTop w:val="0"/>
          <w:marBottom w:val="0"/>
          <w:divBdr>
            <w:top w:val="none" w:sz="0" w:space="0" w:color="auto"/>
            <w:left w:val="none" w:sz="0" w:space="0" w:color="auto"/>
            <w:bottom w:val="none" w:sz="0" w:space="0" w:color="auto"/>
            <w:right w:val="none" w:sz="0" w:space="0" w:color="auto"/>
          </w:divBdr>
        </w:div>
        <w:div w:id="70740532">
          <w:marLeft w:val="0"/>
          <w:marRight w:val="0"/>
          <w:marTop w:val="0"/>
          <w:marBottom w:val="0"/>
          <w:divBdr>
            <w:top w:val="none" w:sz="0" w:space="0" w:color="auto"/>
            <w:left w:val="none" w:sz="0" w:space="0" w:color="auto"/>
            <w:bottom w:val="none" w:sz="0" w:space="0" w:color="auto"/>
            <w:right w:val="none" w:sz="0" w:space="0" w:color="auto"/>
          </w:divBdr>
        </w:div>
        <w:div w:id="70740533">
          <w:marLeft w:val="0"/>
          <w:marRight w:val="0"/>
          <w:marTop w:val="0"/>
          <w:marBottom w:val="0"/>
          <w:divBdr>
            <w:top w:val="none" w:sz="0" w:space="0" w:color="auto"/>
            <w:left w:val="none" w:sz="0" w:space="0" w:color="auto"/>
            <w:bottom w:val="none" w:sz="0" w:space="0" w:color="auto"/>
            <w:right w:val="none" w:sz="0" w:space="0" w:color="auto"/>
          </w:divBdr>
        </w:div>
        <w:div w:id="70740534">
          <w:marLeft w:val="0"/>
          <w:marRight w:val="0"/>
          <w:marTop w:val="0"/>
          <w:marBottom w:val="0"/>
          <w:divBdr>
            <w:top w:val="none" w:sz="0" w:space="0" w:color="auto"/>
            <w:left w:val="none" w:sz="0" w:space="0" w:color="auto"/>
            <w:bottom w:val="none" w:sz="0" w:space="0" w:color="auto"/>
            <w:right w:val="none" w:sz="0" w:space="0" w:color="auto"/>
          </w:divBdr>
        </w:div>
        <w:div w:id="70740535">
          <w:marLeft w:val="0"/>
          <w:marRight w:val="0"/>
          <w:marTop w:val="0"/>
          <w:marBottom w:val="0"/>
          <w:divBdr>
            <w:top w:val="none" w:sz="0" w:space="0" w:color="auto"/>
            <w:left w:val="none" w:sz="0" w:space="0" w:color="auto"/>
            <w:bottom w:val="none" w:sz="0" w:space="0" w:color="auto"/>
            <w:right w:val="none" w:sz="0" w:space="0" w:color="auto"/>
          </w:divBdr>
        </w:div>
        <w:div w:id="70740536">
          <w:marLeft w:val="0"/>
          <w:marRight w:val="0"/>
          <w:marTop w:val="0"/>
          <w:marBottom w:val="0"/>
          <w:divBdr>
            <w:top w:val="none" w:sz="0" w:space="0" w:color="auto"/>
            <w:left w:val="none" w:sz="0" w:space="0" w:color="auto"/>
            <w:bottom w:val="none" w:sz="0" w:space="0" w:color="auto"/>
            <w:right w:val="none" w:sz="0" w:space="0" w:color="auto"/>
          </w:divBdr>
        </w:div>
        <w:div w:id="70740537">
          <w:marLeft w:val="0"/>
          <w:marRight w:val="0"/>
          <w:marTop w:val="0"/>
          <w:marBottom w:val="0"/>
          <w:divBdr>
            <w:top w:val="none" w:sz="0" w:space="0" w:color="auto"/>
            <w:left w:val="none" w:sz="0" w:space="0" w:color="auto"/>
            <w:bottom w:val="none" w:sz="0" w:space="0" w:color="auto"/>
            <w:right w:val="none" w:sz="0" w:space="0" w:color="auto"/>
          </w:divBdr>
        </w:div>
        <w:div w:id="70740538">
          <w:marLeft w:val="0"/>
          <w:marRight w:val="0"/>
          <w:marTop w:val="0"/>
          <w:marBottom w:val="0"/>
          <w:divBdr>
            <w:top w:val="none" w:sz="0" w:space="0" w:color="auto"/>
            <w:left w:val="none" w:sz="0" w:space="0" w:color="auto"/>
            <w:bottom w:val="none" w:sz="0" w:space="0" w:color="auto"/>
            <w:right w:val="none" w:sz="0" w:space="0" w:color="auto"/>
          </w:divBdr>
        </w:div>
        <w:div w:id="70740539">
          <w:marLeft w:val="0"/>
          <w:marRight w:val="0"/>
          <w:marTop w:val="0"/>
          <w:marBottom w:val="0"/>
          <w:divBdr>
            <w:top w:val="none" w:sz="0" w:space="0" w:color="auto"/>
            <w:left w:val="none" w:sz="0" w:space="0" w:color="auto"/>
            <w:bottom w:val="none" w:sz="0" w:space="0" w:color="auto"/>
            <w:right w:val="none" w:sz="0" w:space="0" w:color="auto"/>
          </w:divBdr>
        </w:div>
        <w:div w:id="70740540">
          <w:marLeft w:val="0"/>
          <w:marRight w:val="0"/>
          <w:marTop w:val="0"/>
          <w:marBottom w:val="0"/>
          <w:divBdr>
            <w:top w:val="none" w:sz="0" w:space="0" w:color="auto"/>
            <w:left w:val="none" w:sz="0" w:space="0" w:color="auto"/>
            <w:bottom w:val="none" w:sz="0" w:space="0" w:color="auto"/>
            <w:right w:val="none" w:sz="0" w:space="0" w:color="auto"/>
          </w:divBdr>
        </w:div>
        <w:div w:id="70740541">
          <w:marLeft w:val="0"/>
          <w:marRight w:val="0"/>
          <w:marTop w:val="0"/>
          <w:marBottom w:val="0"/>
          <w:divBdr>
            <w:top w:val="none" w:sz="0" w:space="0" w:color="auto"/>
            <w:left w:val="none" w:sz="0" w:space="0" w:color="auto"/>
            <w:bottom w:val="none" w:sz="0" w:space="0" w:color="auto"/>
            <w:right w:val="none" w:sz="0" w:space="0" w:color="auto"/>
          </w:divBdr>
        </w:div>
        <w:div w:id="70740542">
          <w:marLeft w:val="0"/>
          <w:marRight w:val="0"/>
          <w:marTop w:val="0"/>
          <w:marBottom w:val="0"/>
          <w:divBdr>
            <w:top w:val="none" w:sz="0" w:space="0" w:color="auto"/>
            <w:left w:val="none" w:sz="0" w:space="0" w:color="auto"/>
            <w:bottom w:val="none" w:sz="0" w:space="0" w:color="auto"/>
            <w:right w:val="none" w:sz="0" w:space="0" w:color="auto"/>
          </w:divBdr>
        </w:div>
        <w:div w:id="70740543">
          <w:marLeft w:val="0"/>
          <w:marRight w:val="0"/>
          <w:marTop w:val="0"/>
          <w:marBottom w:val="0"/>
          <w:divBdr>
            <w:top w:val="none" w:sz="0" w:space="0" w:color="auto"/>
            <w:left w:val="none" w:sz="0" w:space="0" w:color="auto"/>
            <w:bottom w:val="none" w:sz="0" w:space="0" w:color="auto"/>
            <w:right w:val="none" w:sz="0" w:space="0" w:color="auto"/>
          </w:divBdr>
        </w:div>
        <w:div w:id="70740544">
          <w:marLeft w:val="0"/>
          <w:marRight w:val="0"/>
          <w:marTop w:val="0"/>
          <w:marBottom w:val="0"/>
          <w:divBdr>
            <w:top w:val="none" w:sz="0" w:space="0" w:color="auto"/>
            <w:left w:val="none" w:sz="0" w:space="0" w:color="auto"/>
            <w:bottom w:val="none" w:sz="0" w:space="0" w:color="auto"/>
            <w:right w:val="none" w:sz="0" w:space="0" w:color="auto"/>
          </w:divBdr>
        </w:div>
        <w:div w:id="70740545">
          <w:marLeft w:val="0"/>
          <w:marRight w:val="0"/>
          <w:marTop w:val="0"/>
          <w:marBottom w:val="0"/>
          <w:divBdr>
            <w:top w:val="none" w:sz="0" w:space="0" w:color="auto"/>
            <w:left w:val="none" w:sz="0" w:space="0" w:color="auto"/>
            <w:bottom w:val="none" w:sz="0" w:space="0" w:color="auto"/>
            <w:right w:val="none" w:sz="0" w:space="0" w:color="auto"/>
          </w:divBdr>
        </w:div>
      </w:divsChild>
    </w:div>
    <w:div w:id="70740501">
      <w:marLeft w:val="0"/>
      <w:marRight w:val="0"/>
      <w:marTop w:val="0"/>
      <w:marBottom w:val="0"/>
      <w:divBdr>
        <w:top w:val="none" w:sz="0" w:space="0" w:color="auto"/>
        <w:left w:val="none" w:sz="0" w:space="0" w:color="auto"/>
        <w:bottom w:val="none" w:sz="0" w:space="0" w:color="auto"/>
        <w:right w:val="none" w:sz="0" w:space="0" w:color="auto"/>
      </w:divBdr>
      <w:divsChild>
        <w:div w:id="70740529">
          <w:marLeft w:val="0"/>
          <w:marRight w:val="0"/>
          <w:marTop w:val="0"/>
          <w:marBottom w:val="0"/>
          <w:divBdr>
            <w:top w:val="none" w:sz="0" w:space="0" w:color="auto"/>
            <w:left w:val="none" w:sz="0" w:space="0" w:color="auto"/>
            <w:bottom w:val="none" w:sz="0" w:space="0" w:color="auto"/>
            <w:right w:val="none" w:sz="0" w:space="0" w:color="auto"/>
          </w:divBdr>
          <w:divsChild>
            <w:div w:id="70740489">
              <w:marLeft w:val="0"/>
              <w:marRight w:val="0"/>
              <w:marTop w:val="0"/>
              <w:marBottom w:val="144"/>
              <w:divBdr>
                <w:top w:val="none" w:sz="0" w:space="0" w:color="auto"/>
                <w:left w:val="none" w:sz="0" w:space="0" w:color="auto"/>
                <w:bottom w:val="none" w:sz="0" w:space="0" w:color="auto"/>
                <w:right w:val="none" w:sz="0" w:space="0" w:color="auto"/>
              </w:divBdr>
              <w:divsChild>
                <w:div w:id="70740490">
                  <w:marLeft w:val="2928"/>
                  <w:marRight w:val="0"/>
                  <w:marTop w:val="720"/>
                  <w:marBottom w:val="0"/>
                  <w:divBdr>
                    <w:top w:val="single" w:sz="6" w:space="0" w:color="AAAAAA"/>
                    <w:left w:val="single" w:sz="6" w:space="0" w:color="AAAAAA"/>
                    <w:bottom w:val="single" w:sz="6" w:space="0" w:color="AAAAAA"/>
                    <w:right w:val="none" w:sz="0" w:space="0" w:color="auto"/>
                  </w:divBdr>
                  <w:divsChild>
                    <w:div w:id="707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8709">
      <w:bodyDiv w:val="1"/>
      <w:marLeft w:val="0"/>
      <w:marRight w:val="0"/>
      <w:marTop w:val="0"/>
      <w:marBottom w:val="0"/>
      <w:divBdr>
        <w:top w:val="none" w:sz="0" w:space="0" w:color="auto"/>
        <w:left w:val="none" w:sz="0" w:space="0" w:color="auto"/>
        <w:bottom w:val="none" w:sz="0" w:space="0" w:color="auto"/>
        <w:right w:val="none" w:sz="0" w:space="0" w:color="auto"/>
      </w:divBdr>
    </w:div>
    <w:div w:id="377164626">
      <w:bodyDiv w:val="1"/>
      <w:marLeft w:val="0"/>
      <w:marRight w:val="0"/>
      <w:marTop w:val="0"/>
      <w:marBottom w:val="0"/>
      <w:divBdr>
        <w:top w:val="none" w:sz="0" w:space="0" w:color="auto"/>
        <w:left w:val="none" w:sz="0" w:space="0" w:color="auto"/>
        <w:bottom w:val="none" w:sz="0" w:space="0" w:color="auto"/>
        <w:right w:val="none" w:sz="0" w:space="0" w:color="auto"/>
      </w:divBdr>
    </w:div>
    <w:div w:id="1647391707">
      <w:bodyDiv w:val="1"/>
      <w:marLeft w:val="0"/>
      <w:marRight w:val="0"/>
      <w:marTop w:val="0"/>
      <w:marBottom w:val="0"/>
      <w:divBdr>
        <w:top w:val="none" w:sz="0" w:space="0" w:color="auto"/>
        <w:left w:val="none" w:sz="0" w:space="0" w:color="auto"/>
        <w:bottom w:val="none" w:sz="0" w:space="0" w:color="auto"/>
        <w:right w:val="none" w:sz="0" w:space="0" w:color="auto"/>
      </w:divBdr>
      <w:divsChild>
        <w:div w:id="2025589300">
          <w:marLeft w:val="0"/>
          <w:marRight w:val="0"/>
          <w:marTop w:val="0"/>
          <w:marBottom w:val="0"/>
          <w:divBdr>
            <w:top w:val="none" w:sz="0" w:space="0" w:color="auto"/>
            <w:left w:val="none" w:sz="0" w:space="0" w:color="auto"/>
            <w:bottom w:val="none" w:sz="0" w:space="0" w:color="auto"/>
            <w:right w:val="none" w:sz="0" w:space="0" w:color="auto"/>
          </w:divBdr>
        </w:div>
        <w:div w:id="1907717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enschutzkonferenz-online.de/media/oh/201601_oh_email_und_internetdienste.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lfd.niedersachsen.de/download/324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05AFC4EB147B0ABDAB5483B5BC14F"/>
        <w:category>
          <w:name w:val="Allgemein"/>
          <w:gallery w:val="placeholder"/>
        </w:category>
        <w:types>
          <w:type w:val="bbPlcHdr"/>
        </w:types>
        <w:behaviors>
          <w:behavior w:val="content"/>
        </w:behaviors>
        <w:guid w:val="{B64CF7B9-E777-4774-BCEC-A576081E0EE8}"/>
      </w:docPartPr>
      <w:docPartBody>
        <w:p w:rsidR="00EE6780" w:rsidRDefault="00620A6B" w:rsidP="00620A6B">
          <w:pPr>
            <w:pStyle w:val="ADF05AFC4EB147B0ABDAB5483B5BC14F"/>
          </w:pPr>
          <w:r w:rsidRPr="0019580E">
            <w:rPr>
              <w:rStyle w:val="Platzhaltertext"/>
            </w:rPr>
            <w:t>[Kommentare]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B"/>
    <w:rsid w:val="00620A6B"/>
    <w:rsid w:val="00D03765"/>
    <w:rsid w:val="00EE6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0A6B"/>
    <w:rPr>
      <w:color w:val="808080"/>
    </w:rPr>
  </w:style>
  <w:style w:type="paragraph" w:customStyle="1" w:styleId="ADF05AFC4EB147B0ABDAB5483B5BC14F">
    <w:name w:val="ADF05AFC4EB147B0ABDAB5483B5BC14F"/>
    <w:rsid w:val="00620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566c8f-9d50-4aa8-92c3-04f860501749" xsi:nil="true"/>
    <lcf76f155ced4ddcb4097134ff3c332f xmlns="965fb390-95cb-4c2b-b94a-0f66247030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722A1DFD71AB4A9DEE85B617E7FDF3" ma:contentTypeVersion="15" ma:contentTypeDescription="Ein neues Dokument erstellen." ma:contentTypeScope="" ma:versionID="ba5100369871e888f8931377a8e2160f">
  <xsd:schema xmlns:xsd="http://www.w3.org/2001/XMLSchema" xmlns:xs="http://www.w3.org/2001/XMLSchema" xmlns:p="http://schemas.microsoft.com/office/2006/metadata/properties" xmlns:ns2="965fb390-95cb-4c2b-b94a-0f662470305c" xmlns:ns3="3a566c8f-9d50-4aa8-92c3-04f860501749" targetNamespace="http://schemas.microsoft.com/office/2006/metadata/properties" ma:root="true" ma:fieldsID="eb7b00741be046e25454b455f857b39c" ns2:_="" ns3:_="">
    <xsd:import namespace="965fb390-95cb-4c2b-b94a-0f662470305c"/>
    <xsd:import namespace="3a566c8f-9d50-4aa8-92c3-04f8605017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b390-95cb-4c2b-b94a-0f6624703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9a4a4b1-2022-49d9-b237-c2a0c6bee94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66c8f-9d50-4aa8-92c3-04f86050174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140a1e-8aa9-4533-85b0-eafa080ad272}" ma:internalName="TaxCatchAll" ma:showField="CatchAllData" ma:web="3a566c8f-9d50-4aa8-92c3-04f8605017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750CE-1ECA-4A12-80B1-406C192EFC1A}">
  <ds:schemaRefs>
    <ds:schemaRef ds:uri="http://schemas.microsoft.com/sharepoint/v3/contenttype/forms"/>
  </ds:schemaRefs>
</ds:datastoreItem>
</file>

<file path=customXml/itemProps2.xml><?xml version="1.0" encoding="utf-8"?>
<ds:datastoreItem xmlns:ds="http://schemas.openxmlformats.org/officeDocument/2006/customXml" ds:itemID="{3899BDBA-4950-42F8-BDFA-B49253C5015E}">
  <ds:schemaRef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3a566c8f-9d50-4aa8-92c3-04f860501749"/>
    <ds:schemaRef ds:uri="http://schemas.microsoft.com/office/2006/documentManagement/types"/>
    <ds:schemaRef ds:uri="965fb390-95cb-4c2b-b94a-0f66247030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9C0E25-B872-45D1-8D14-7513527CC7B7}"/>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7363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Vereinbarung zur E-Mail- und Web-Nutzung am Arbeitsplatz (VEWA)</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zur E-Mail- und Web-Nutzung am Arbeitsplatz (VEWA)</dc:title>
  <dc:creator/>
  <cp:keywords/>
  <dc:description>2.1.0</dc:description>
  <cp:lastModifiedBy/>
  <cp:revision>1</cp:revision>
  <dcterms:created xsi:type="dcterms:W3CDTF">2023-02-20T07:29:00Z</dcterms:created>
  <dcterms:modified xsi:type="dcterms:W3CDTF">2023-02-20T07:29:00Z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0x010100D9722A1DFD71AB4A9DEE85B617E7FDF3</vt:lpwstr>
  </property>
  <property fmtid="{D5CDD505-2E9C-101B-9397-08002B2CF9AE}" pid="3" name="MediaServiceImageTags">
    <vt:lpwstr/>
  </property>
</Properties>
</file>